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5DD" w:rsidRDefault="00D645DD" w:rsidP="00D645DD">
      <w:pPr>
        <w:jc w:val="center"/>
      </w:pPr>
      <w:r>
        <w:object w:dxaOrig="6705" w:dyaOrig="6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50.4pt" o:ole="" fillcolor="window">
            <v:imagedata r:id="rId4" o:title=""/>
          </v:shape>
          <o:OLEObject Type="Embed" ProgID="Imaging." ShapeID="_x0000_i1025" DrawAspect="Content" ObjectID="_1740315589" r:id="rId5"/>
        </w:object>
      </w:r>
    </w:p>
    <w:p w:rsidR="00D645DD" w:rsidRDefault="00D645DD" w:rsidP="00D645DD">
      <w:pPr>
        <w:jc w:val="center"/>
      </w:pPr>
    </w:p>
    <w:p w:rsidR="00D645DD" w:rsidRPr="00182556" w:rsidRDefault="00D645DD" w:rsidP="00D645DD">
      <w:pPr>
        <w:jc w:val="center"/>
        <w:rPr>
          <w:kern w:val="2"/>
          <w:sz w:val="28"/>
          <w:szCs w:val="28"/>
        </w:rPr>
      </w:pPr>
      <w:r w:rsidRPr="00182556">
        <w:rPr>
          <w:sz w:val="28"/>
          <w:szCs w:val="28"/>
        </w:rPr>
        <w:t>ПОСТАНОВЛЕНИЕ</w:t>
      </w:r>
    </w:p>
    <w:p w:rsidR="00D645DD" w:rsidRPr="00182556" w:rsidRDefault="00D645DD" w:rsidP="00D645DD">
      <w:pPr>
        <w:pStyle w:val="2"/>
        <w:spacing w:before="30" w:after="30"/>
        <w:rPr>
          <w:rFonts w:ascii="Bookman Old Style" w:hAnsi="Bookman Old Style"/>
          <w:sz w:val="28"/>
          <w:szCs w:val="28"/>
        </w:rPr>
      </w:pPr>
      <w:r w:rsidRPr="00182556">
        <w:rPr>
          <w:rFonts w:ascii="Bookman Old Style" w:hAnsi="Bookman Old Style"/>
          <w:sz w:val="28"/>
          <w:szCs w:val="28"/>
        </w:rPr>
        <w:t>ГЛАВЫ АДМИНИСТРАЦИИ</w:t>
      </w:r>
    </w:p>
    <w:p w:rsidR="00D645DD" w:rsidRPr="00182556" w:rsidRDefault="00D645DD" w:rsidP="00D645DD">
      <w:pPr>
        <w:pStyle w:val="2"/>
        <w:spacing w:before="30" w:after="30"/>
        <w:rPr>
          <w:rFonts w:ascii="Bookman Old Style" w:hAnsi="Bookman Old Style"/>
          <w:sz w:val="28"/>
          <w:szCs w:val="28"/>
        </w:rPr>
      </w:pPr>
      <w:r w:rsidRPr="00182556">
        <w:rPr>
          <w:rFonts w:ascii="Bookman Old Style" w:hAnsi="Bookman Old Style"/>
          <w:sz w:val="28"/>
          <w:szCs w:val="28"/>
        </w:rPr>
        <w:t xml:space="preserve">МЕСТНОГО САМОУПРАВЛЕНИЯ </w:t>
      </w:r>
      <w:r>
        <w:rPr>
          <w:rFonts w:ascii="Bookman Old Style" w:hAnsi="Bookman Old Style"/>
          <w:sz w:val="28"/>
          <w:szCs w:val="28"/>
        </w:rPr>
        <w:t xml:space="preserve">КАЛИНИНСКОГО </w:t>
      </w:r>
    </w:p>
    <w:p w:rsidR="00D645DD" w:rsidRPr="00182556" w:rsidRDefault="00D645DD" w:rsidP="00D645DD">
      <w:pPr>
        <w:pStyle w:val="2"/>
        <w:spacing w:before="30" w:after="30"/>
        <w:rPr>
          <w:rFonts w:ascii="Bookman Old Style" w:hAnsi="Bookman Old Style"/>
          <w:sz w:val="28"/>
          <w:szCs w:val="28"/>
        </w:rPr>
      </w:pPr>
      <w:r w:rsidRPr="00182556">
        <w:rPr>
          <w:rFonts w:ascii="Bookman Old Style" w:hAnsi="Bookman Old Style"/>
          <w:sz w:val="28"/>
          <w:szCs w:val="28"/>
        </w:rPr>
        <w:t>СЕЛЬСКОГО ПОСЕЛЕНИЯ МОЗДОКСКОГО РАЙОНА</w:t>
      </w:r>
    </w:p>
    <w:p w:rsidR="00D645DD" w:rsidRPr="00182556" w:rsidRDefault="00D645DD" w:rsidP="00D645DD">
      <w:pPr>
        <w:pStyle w:val="--"/>
        <w:spacing w:before="30" w:after="30"/>
        <w:jc w:val="center"/>
        <w:rPr>
          <w:rFonts w:ascii="Bookman Old Style" w:hAnsi="Bookman Old Style"/>
          <w:sz w:val="28"/>
          <w:szCs w:val="28"/>
        </w:rPr>
      </w:pPr>
      <w:r w:rsidRPr="00182556">
        <w:rPr>
          <w:rFonts w:ascii="Bookman Old Style" w:hAnsi="Bookman Old Style"/>
          <w:sz w:val="28"/>
          <w:szCs w:val="28"/>
        </w:rPr>
        <w:t>РЕСПУБЛИКИ СЕВЕРНАЯ ОСЕТИЯ-АЛАНИЯ</w:t>
      </w:r>
    </w:p>
    <w:p w:rsidR="00D645DD" w:rsidRPr="005E1C77" w:rsidRDefault="00D645DD" w:rsidP="00D645DD">
      <w:pPr>
        <w:widowControl w:val="0"/>
        <w:autoSpaceDE w:val="0"/>
        <w:autoSpaceDN w:val="0"/>
        <w:adjustRightInd w:val="0"/>
        <w:spacing w:line="360" w:lineRule="auto"/>
        <w:rPr>
          <w:rFonts w:ascii="Times New Roman" w:eastAsia="Times New Roman" w:hAnsi="Times New Roman"/>
          <w:b/>
          <w:sz w:val="28"/>
          <w:szCs w:val="28"/>
          <w:lang w:eastAsia="ru-RU"/>
        </w:rPr>
      </w:pPr>
      <w:r w:rsidRPr="005E1C7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1</w:t>
      </w:r>
      <w:r w:rsidR="00EB12F0">
        <w:rPr>
          <w:rFonts w:ascii="Times New Roman" w:eastAsia="Times New Roman" w:hAnsi="Times New Roman"/>
          <w:b/>
          <w:sz w:val="28"/>
          <w:szCs w:val="28"/>
          <w:lang w:eastAsia="ru-RU"/>
        </w:rPr>
        <w:t>3а</w:t>
      </w:r>
      <w:r w:rsidRPr="005E1C7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00EB12F0">
        <w:rPr>
          <w:rFonts w:ascii="Times New Roman" w:eastAsia="Times New Roman" w:hAnsi="Times New Roman"/>
          <w:b/>
          <w:sz w:val="28"/>
          <w:szCs w:val="28"/>
          <w:lang w:eastAsia="ru-RU"/>
        </w:rPr>
        <w:t>02</w:t>
      </w:r>
      <w:r>
        <w:rPr>
          <w:rFonts w:ascii="Times New Roman" w:eastAsia="Times New Roman" w:hAnsi="Times New Roman"/>
          <w:b/>
          <w:sz w:val="28"/>
          <w:szCs w:val="28"/>
          <w:lang w:eastAsia="ru-RU"/>
        </w:rPr>
        <w:t>.03.</w:t>
      </w:r>
      <w:r w:rsidRPr="005E1C77">
        <w:rPr>
          <w:rFonts w:ascii="Times New Roman" w:eastAsia="Times New Roman" w:hAnsi="Times New Roman"/>
          <w:b/>
          <w:sz w:val="28"/>
          <w:szCs w:val="28"/>
          <w:lang w:eastAsia="ru-RU"/>
        </w:rPr>
        <w:t xml:space="preserve">2023г. </w:t>
      </w:r>
    </w:p>
    <w:p w:rsidR="00D645DD" w:rsidRPr="00154978" w:rsidRDefault="00D645DD" w:rsidP="00D645DD">
      <w:pPr>
        <w:shd w:val="clear" w:color="auto" w:fill="FFFFFF"/>
        <w:rPr>
          <w:rFonts w:ascii="Times New Roman" w:eastAsia="Times New Roman" w:hAnsi="Times New Roman"/>
          <w:b/>
          <w:bCs/>
          <w:i/>
          <w:sz w:val="28"/>
          <w:szCs w:val="28"/>
          <w:lang w:eastAsia="ru-RU"/>
        </w:rPr>
      </w:pPr>
      <w:r w:rsidRPr="00154978">
        <w:rPr>
          <w:rFonts w:ascii="Times New Roman" w:eastAsia="Times New Roman" w:hAnsi="Times New Roman"/>
          <w:b/>
          <w:bCs/>
          <w:i/>
          <w:sz w:val="28"/>
          <w:szCs w:val="28"/>
          <w:lang w:eastAsia="ru-RU"/>
        </w:rPr>
        <w:t>Об утверждении Положения</w:t>
      </w:r>
    </w:p>
    <w:p w:rsidR="00D645DD" w:rsidRPr="00154978" w:rsidRDefault="00D645DD" w:rsidP="00D645DD">
      <w:pPr>
        <w:shd w:val="clear" w:color="auto" w:fill="FFFFFF"/>
        <w:rPr>
          <w:rFonts w:ascii="Times New Roman" w:eastAsia="Times New Roman" w:hAnsi="Times New Roman"/>
          <w:b/>
          <w:bCs/>
          <w:i/>
          <w:sz w:val="28"/>
          <w:szCs w:val="28"/>
          <w:lang w:eastAsia="ru-RU"/>
        </w:rPr>
      </w:pPr>
      <w:r w:rsidRPr="00154978">
        <w:rPr>
          <w:rFonts w:ascii="Times New Roman" w:eastAsia="Times New Roman" w:hAnsi="Times New Roman"/>
          <w:b/>
          <w:bCs/>
          <w:i/>
          <w:sz w:val="28"/>
          <w:szCs w:val="28"/>
          <w:lang w:eastAsia="ru-RU"/>
        </w:rPr>
        <w:t xml:space="preserve"> о порядке выявления, учёта и оформления бесхозяйного </w:t>
      </w:r>
    </w:p>
    <w:p w:rsidR="00D645DD" w:rsidRPr="00154978" w:rsidRDefault="00D645DD" w:rsidP="00D645DD">
      <w:pPr>
        <w:shd w:val="clear" w:color="auto" w:fill="FFFFFF"/>
        <w:rPr>
          <w:rFonts w:ascii="Times New Roman" w:eastAsia="Times New Roman" w:hAnsi="Times New Roman"/>
          <w:b/>
          <w:bCs/>
          <w:i/>
          <w:sz w:val="28"/>
          <w:szCs w:val="28"/>
          <w:lang w:eastAsia="ru-RU"/>
        </w:rPr>
      </w:pPr>
      <w:r w:rsidRPr="00154978">
        <w:rPr>
          <w:rFonts w:ascii="Times New Roman" w:eastAsia="Times New Roman" w:hAnsi="Times New Roman"/>
          <w:b/>
          <w:bCs/>
          <w:i/>
          <w:sz w:val="28"/>
          <w:szCs w:val="28"/>
          <w:lang w:eastAsia="ru-RU"/>
        </w:rPr>
        <w:t>и выморочного имущества в муниципальную собственность</w:t>
      </w:r>
    </w:p>
    <w:p w:rsidR="00D645DD" w:rsidRPr="00154978" w:rsidRDefault="00D645DD" w:rsidP="00D645DD">
      <w:pPr>
        <w:shd w:val="clear" w:color="auto" w:fill="FFFFFF"/>
        <w:rPr>
          <w:rFonts w:ascii="Times New Roman" w:eastAsia="Times New Roman" w:hAnsi="Times New Roman"/>
          <w:i/>
          <w:sz w:val="28"/>
          <w:szCs w:val="28"/>
          <w:lang w:eastAsia="ru-RU"/>
        </w:rPr>
      </w:pPr>
      <w:r>
        <w:rPr>
          <w:rFonts w:ascii="Times New Roman" w:eastAsia="Times New Roman" w:hAnsi="Times New Roman"/>
          <w:b/>
          <w:bCs/>
          <w:i/>
          <w:sz w:val="28"/>
          <w:szCs w:val="28"/>
          <w:lang w:eastAsia="ru-RU"/>
        </w:rPr>
        <w:t xml:space="preserve">Калининского </w:t>
      </w:r>
      <w:r w:rsidRPr="00154978">
        <w:rPr>
          <w:rFonts w:ascii="Times New Roman" w:eastAsia="Times New Roman" w:hAnsi="Times New Roman"/>
          <w:b/>
          <w:bCs/>
          <w:i/>
          <w:sz w:val="28"/>
          <w:szCs w:val="28"/>
          <w:lang w:eastAsia="ru-RU"/>
        </w:rPr>
        <w:t xml:space="preserve"> сельского поселения</w:t>
      </w:r>
    </w:p>
    <w:p w:rsidR="00D645DD" w:rsidRPr="00154978" w:rsidRDefault="00D645DD" w:rsidP="00D645DD">
      <w:pPr>
        <w:shd w:val="clear" w:color="auto" w:fill="FFFFFF"/>
        <w:spacing w:before="105"/>
        <w:ind w:firstLine="567"/>
        <w:jc w:val="center"/>
        <w:rPr>
          <w:rFonts w:ascii="Times New Roman" w:eastAsia="Times New Roman" w:hAnsi="Times New Roman"/>
          <w:sz w:val="28"/>
          <w:szCs w:val="28"/>
          <w:lang w:eastAsia="ru-RU"/>
        </w:rPr>
      </w:pPr>
      <w:r w:rsidRPr="00154978">
        <w:rPr>
          <w:rFonts w:ascii="Times New Roman" w:eastAsia="Times New Roman" w:hAnsi="Times New Roman"/>
          <w:b/>
          <w:bCs/>
          <w:sz w:val="28"/>
          <w:szCs w:val="28"/>
          <w:lang w:eastAsia="ru-RU"/>
        </w:rPr>
        <w:t> </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val="en-US" w:eastAsia="ru-RU"/>
        </w:rPr>
        <w:t>  </w:t>
      </w:r>
      <w:r w:rsidRPr="00154978">
        <w:rPr>
          <w:rFonts w:ascii="Times New Roman" w:eastAsia="Times New Roman" w:hAnsi="Times New Roman"/>
          <w:sz w:val="28"/>
          <w:szCs w:val="28"/>
          <w:lang w:eastAsia="ru-RU"/>
        </w:rPr>
        <w:t xml:space="preserve">В соответствии </w:t>
      </w:r>
      <w:bookmarkStart w:id="0" w:name="_Hlk127207355"/>
      <w:r w:rsidRPr="00154978">
        <w:rPr>
          <w:rFonts w:ascii="Times New Roman" w:eastAsia="Times New Roman" w:hAnsi="Times New Roman"/>
          <w:sz w:val="28"/>
          <w:szCs w:val="28"/>
          <w:lang w:eastAsia="ru-RU"/>
        </w:rPr>
        <w:t xml:space="preserve">со ст.1151 </w:t>
      </w:r>
      <w:bookmarkEnd w:id="0"/>
      <w:r w:rsidRPr="00154978">
        <w:rPr>
          <w:rFonts w:ascii="Times New Roman" w:eastAsia="Times New Roman" w:hAnsi="Times New Roman"/>
          <w:sz w:val="28"/>
          <w:szCs w:val="28"/>
          <w:lang w:eastAsia="ru-RU"/>
        </w:rPr>
        <w:t>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w:t>
      </w:r>
      <w:r>
        <w:rPr>
          <w:rFonts w:ascii="Times New Roman" w:eastAsia="Times New Roman" w:hAnsi="Times New Roman"/>
          <w:sz w:val="28"/>
          <w:szCs w:val="28"/>
          <w:lang w:eastAsia="ru-RU"/>
        </w:rPr>
        <w:t>ципального образования-Калининское</w:t>
      </w:r>
      <w:r w:rsidRPr="00154978">
        <w:rPr>
          <w:rFonts w:ascii="Times New Roman" w:eastAsia="Times New Roman" w:hAnsi="Times New Roman"/>
          <w:sz w:val="28"/>
          <w:szCs w:val="28"/>
          <w:lang w:eastAsia="ru-RU"/>
        </w:rPr>
        <w:t xml:space="preserve"> сельское поселение Моздокского </w:t>
      </w:r>
      <w:r>
        <w:rPr>
          <w:rFonts w:ascii="Times New Roman" w:eastAsia="Times New Roman" w:hAnsi="Times New Roman"/>
          <w:sz w:val="28"/>
          <w:szCs w:val="28"/>
          <w:lang w:eastAsia="ru-RU"/>
        </w:rPr>
        <w:t xml:space="preserve">района, Администрация Калининского </w:t>
      </w:r>
      <w:r w:rsidRPr="00154978">
        <w:rPr>
          <w:rFonts w:ascii="Times New Roman" w:eastAsia="Times New Roman" w:hAnsi="Times New Roman"/>
          <w:sz w:val="28"/>
          <w:szCs w:val="28"/>
          <w:lang w:eastAsia="ru-RU"/>
        </w:rPr>
        <w:t>сельского поселения,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p>
    <w:p w:rsidR="00D645DD" w:rsidRPr="00154978" w:rsidRDefault="00D645DD" w:rsidP="00D645DD">
      <w:pPr>
        <w:shd w:val="clear" w:color="auto" w:fill="FFFFFF"/>
        <w:spacing w:before="105"/>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ПОСТАНОВЛЯЕТ:</w:t>
      </w:r>
    </w:p>
    <w:p w:rsidR="00D645DD" w:rsidRPr="00154978" w:rsidRDefault="00D645DD" w:rsidP="00D645DD">
      <w:pPr>
        <w:shd w:val="clear" w:color="auto" w:fill="FFFFFF"/>
        <w:spacing w:before="105"/>
        <w:ind w:firstLine="708"/>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1. Утвердить Положение о порядке выявления, учёта и оформления бесхозяйного и выморочного имущества в муници</w:t>
      </w:r>
      <w:r>
        <w:rPr>
          <w:rFonts w:ascii="Times New Roman" w:eastAsia="Times New Roman" w:hAnsi="Times New Roman"/>
          <w:sz w:val="28"/>
          <w:szCs w:val="28"/>
          <w:lang w:eastAsia="ru-RU"/>
        </w:rPr>
        <w:t>пальную собственность Калининского</w:t>
      </w:r>
      <w:r w:rsidRPr="00154978">
        <w:rPr>
          <w:rFonts w:ascii="Times New Roman" w:eastAsia="Times New Roman" w:hAnsi="Times New Roman"/>
          <w:sz w:val="28"/>
          <w:szCs w:val="28"/>
          <w:lang w:eastAsia="ru-RU"/>
        </w:rPr>
        <w:t xml:space="preserve"> сельского поселения (прилагается).</w:t>
      </w:r>
    </w:p>
    <w:p w:rsidR="00D645DD" w:rsidRPr="00A439D2" w:rsidRDefault="00D645DD" w:rsidP="00D645DD">
      <w:pPr>
        <w:spacing w:line="249" w:lineRule="auto"/>
        <w:ind w:right="55" w:firstLine="539"/>
        <w:jc w:val="both"/>
        <w:rPr>
          <w:rFonts w:ascii="Times New Roman" w:eastAsia="Times New Roman" w:hAnsi="Times New Roman"/>
          <w:sz w:val="28"/>
          <w:lang w:eastAsia="ru-RU"/>
        </w:rPr>
      </w:pPr>
      <w:r w:rsidRPr="00154978">
        <w:rPr>
          <w:rFonts w:ascii="Times New Roman" w:eastAsia="Times New Roman" w:hAnsi="Times New Roman"/>
          <w:sz w:val="28"/>
          <w:lang w:eastAsia="ru-RU"/>
        </w:rPr>
        <w:t xml:space="preserve">  2.</w:t>
      </w:r>
      <w:r>
        <w:rPr>
          <w:rFonts w:ascii="Times New Roman" w:eastAsia="Times New Roman" w:hAnsi="Times New Roman"/>
          <w:sz w:val="28"/>
          <w:lang w:eastAsia="ru-RU"/>
        </w:rPr>
        <w:t xml:space="preserve"> </w:t>
      </w:r>
      <w:r w:rsidRPr="00A439D2">
        <w:rPr>
          <w:rFonts w:ascii="Times New Roman" w:eastAsia="Times New Roman" w:hAnsi="Times New Roman"/>
          <w:sz w:val="28"/>
          <w:lang w:eastAsia="ru-RU"/>
        </w:rPr>
        <w:t>Постановление вступает в силу с момента подписания и подлежит обнародованию (опубликованию</w:t>
      </w:r>
      <w:r>
        <w:rPr>
          <w:rFonts w:ascii="Times New Roman" w:eastAsia="Times New Roman" w:hAnsi="Times New Roman"/>
          <w:sz w:val="28"/>
          <w:lang w:eastAsia="ru-RU"/>
        </w:rPr>
        <w:t>) на информационном стенде Адми</w:t>
      </w:r>
      <w:r w:rsidRPr="00A439D2">
        <w:rPr>
          <w:rFonts w:ascii="Times New Roman" w:eastAsia="Times New Roman" w:hAnsi="Times New Roman"/>
          <w:sz w:val="28"/>
          <w:lang w:eastAsia="ru-RU"/>
        </w:rPr>
        <w:t>нистрации ме</w:t>
      </w:r>
      <w:r>
        <w:rPr>
          <w:rFonts w:ascii="Times New Roman" w:eastAsia="Times New Roman" w:hAnsi="Times New Roman"/>
          <w:sz w:val="28"/>
          <w:lang w:eastAsia="ru-RU"/>
        </w:rPr>
        <w:t xml:space="preserve">стного самоуправления </w:t>
      </w:r>
      <w:r>
        <w:rPr>
          <w:rFonts w:ascii="Times New Roman" w:eastAsia="Times New Roman" w:hAnsi="Times New Roman"/>
          <w:sz w:val="28"/>
          <w:szCs w:val="28"/>
          <w:lang w:eastAsia="ru-RU"/>
        </w:rPr>
        <w:t>Калининского</w:t>
      </w:r>
      <w:r w:rsidRPr="00A439D2">
        <w:rPr>
          <w:rFonts w:ascii="Times New Roman" w:eastAsia="Times New Roman" w:hAnsi="Times New Roman"/>
          <w:sz w:val="28"/>
          <w:lang w:eastAsia="ru-RU"/>
        </w:rPr>
        <w:t xml:space="preserve"> сельского поселения по адресу: РСО - Алания,</w:t>
      </w:r>
      <w:r>
        <w:rPr>
          <w:rFonts w:ascii="Times New Roman" w:eastAsia="Times New Roman" w:hAnsi="Times New Roman"/>
          <w:sz w:val="28"/>
          <w:lang w:eastAsia="ru-RU"/>
        </w:rPr>
        <w:t xml:space="preserve"> Моздокский район, п. Калининский ул. Береговая 26</w:t>
      </w:r>
      <w:r w:rsidRPr="00A439D2">
        <w:rPr>
          <w:rFonts w:ascii="Times New Roman" w:eastAsia="Times New Roman" w:hAnsi="Times New Roman"/>
          <w:sz w:val="28"/>
          <w:lang w:eastAsia="ru-RU"/>
        </w:rPr>
        <w:t xml:space="preserve"> и размещению на официальном сайте АМС в информационно-телекоммуникационной сети «Интернет».</w:t>
      </w:r>
    </w:p>
    <w:p w:rsidR="00D645DD" w:rsidRPr="00A439D2" w:rsidRDefault="00D645DD" w:rsidP="00D645DD">
      <w:pPr>
        <w:spacing w:after="306" w:line="249" w:lineRule="auto"/>
        <w:ind w:left="539" w:right="55"/>
        <w:jc w:val="both"/>
        <w:rPr>
          <w:rFonts w:ascii="Times New Roman" w:eastAsia="Times New Roman" w:hAnsi="Times New Roman"/>
          <w:sz w:val="28"/>
          <w:lang w:eastAsia="ru-RU"/>
        </w:rPr>
      </w:pPr>
      <w:r w:rsidRPr="00154978">
        <w:rPr>
          <w:rFonts w:ascii="Times New Roman" w:eastAsia="Times New Roman" w:hAnsi="Times New Roman"/>
          <w:sz w:val="28"/>
          <w:lang w:eastAsia="ru-RU"/>
        </w:rPr>
        <w:t xml:space="preserve">  3.</w:t>
      </w:r>
      <w:r w:rsidRPr="00A439D2">
        <w:rPr>
          <w:rFonts w:ascii="Times New Roman" w:eastAsia="Times New Roman" w:hAnsi="Times New Roman"/>
          <w:sz w:val="28"/>
          <w:lang w:eastAsia="ru-RU"/>
        </w:rPr>
        <w:t xml:space="preserve"> Контроль за исполнением постановления оставляю за собой. </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w:t>
      </w:r>
    </w:p>
    <w:p w:rsidR="00D645DD" w:rsidRDefault="003371BA" w:rsidP="00D645DD">
      <w:pPr>
        <w:shd w:val="clear" w:color="auto" w:fill="FFFFFF"/>
        <w:spacing w:before="10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B12F0">
        <w:rPr>
          <w:rFonts w:ascii="Times New Roman" w:eastAsia="Times New Roman" w:hAnsi="Times New Roman"/>
          <w:sz w:val="28"/>
          <w:szCs w:val="28"/>
          <w:lang w:eastAsia="ru-RU"/>
        </w:rPr>
        <w:pict>
          <v:shape id="_x0000_i1026" type="#_x0000_t75" style="width:468pt;height:122.4pt">
            <v:imagedata r:id="rId6" o:title="Scan_20210114_114446"/>
          </v:shape>
        </w:pict>
      </w:r>
    </w:p>
    <w:p w:rsidR="00D645DD" w:rsidRPr="00154978" w:rsidRDefault="00D645DD" w:rsidP="003371BA">
      <w:pPr>
        <w:shd w:val="clear" w:color="auto" w:fill="FFFFFF"/>
        <w:spacing w:before="105"/>
        <w:ind w:left="0"/>
        <w:jc w:val="both"/>
        <w:rPr>
          <w:rFonts w:ascii="Times New Roman" w:eastAsia="Times New Roman" w:hAnsi="Times New Roman"/>
          <w:sz w:val="28"/>
          <w:szCs w:val="28"/>
          <w:lang w:eastAsia="ru-RU"/>
        </w:rPr>
      </w:pPr>
    </w:p>
    <w:p w:rsidR="00D645DD" w:rsidRPr="00154978" w:rsidRDefault="00D645DD" w:rsidP="00D645DD">
      <w:pPr>
        <w:shd w:val="clear" w:color="auto" w:fill="FFFFFF"/>
        <w:spacing w:before="105"/>
        <w:ind w:firstLine="567"/>
        <w:jc w:val="right"/>
        <w:rPr>
          <w:rFonts w:ascii="Times New Roman" w:eastAsia="Times New Roman" w:hAnsi="Times New Roman"/>
          <w:bCs/>
          <w:sz w:val="28"/>
          <w:szCs w:val="28"/>
          <w:lang w:eastAsia="ru-RU"/>
        </w:rPr>
      </w:pPr>
      <w:r w:rsidRPr="00154978">
        <w:rPr>
          <w:rFonts w:ascii="Times New Roman" w:eastAsia="Times New Roman" w:hAnsi="Times New Roman"/>
          <w:bCs/>
          <w:sz w:val="28"/>
          <w:szCs w:val="28"/>
          <w:lang w:eastAsia="ru-RU"/>
        </w:rPr>
        <w:t xml:space="preserve">Приложение №1 к </w:t>
      </w:r>
    </w:p>
    <w:p w:rsidR="00D645DD" w:rsidRPr="00154978" w:rsidRDefault="00D645DD" w:rsidP="00D645DD">
      <w:pPr>
        <w:shd w:val="clear" w:color="auto" w:fill="FFFFFF"/>
        <w:spacing w:before="105"/>
        <w:ind w:firstLine="567"/>
        <w:jc w:val="right"/>
        <w:rPr>
          <w:rFonts w:ascii="Times New Roman" w:eastAsia="Times New Roman" w:hAnsi="Times New Roman"/>
          <w:bCs/>
          <w:sz w:val="28"/>
          <w:szCs w:val="28"/>
          <w:lang w:eastAsia="ru-RU"/>
        </w:rPr>
      </w:pPr>
      <w:r w:rsidRPr="00154978">
        <w:rPr>
          <w:rFonts w:ascii="Times New Roman" w:eastAsia="Times New Roman" w:hAnsi="Times New Roman"/>
          <w:bCs/>
          <w:sz w:val="28"/>
          <w:szCs w:val="28"/>
          <w:lang w:eastAsia="ru-RU"/>
        </w:rPr>
        <w:t xml:space="preserve">постановлению </w:t>
      </w:r>
    </w:p>
    <w:p w:rsidR="00D645DD" w:rsidRPr="00154978" w:rsidRDefault="00D645DD" w:rsidP="00D645DD">
      <w:pPr>
        <w:shd w:val="clear" w:color="auto" w:fill="FFFFFF"/>
        <w:spacing w:before="105"/>
        <w:ind w:firstLine="567"/>
        <w:jc w:val="right"/>
        <w:rPr>
          <w:rFonts w:ascii="Times New Roman" w:eastAsia="Times New Roman" w:hAnsi="Times New Roman"/>
          <w:bCs/>
          <w:sz w:val="28"/>
          <w:szCs w:val="28"/>
          <w:lang w:eastAsia="ru-RU"/>
        </w:rPr>
      </w:pPr>
      <w:r w:rsidRPr="00154978">
        <w:rPr>
          <w:rFonts w:ascii="Times New Roman" w:eastAsia="Times New Roman" w:hAnsi="Times New Roman"/>
          <w:bCs/>
          <w:sz w:val="28"/>
          <w:szCs w:val="28"/>
          <w:lang w:eastAsia="ru-RU"/>
        </w:rPr>
        <w:t xml:space="preserve">главы администрации </w:t>
      </w:r>
    </w:p>
    <w:p w:rsidR="00D645DD" w:rsidRPr="00154978" w:rsidRDefault="00D645DD" w:rsidP="00D645DD">
      <w:pPr>
        <w:shd w:val="clear" w:color="auto" w:fill="FFFFFF"/>
        <w:spacing w:before="105"/>
        <w:ind w:firstLine="567"/>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00EB12F0">
        <w:rPr>
          <w:rFonts w:ascii="Times New Roman" w:eastAsia="Times New Roman" w:hAnsi="Times New Roman"/>
          <w:bCs/>
          <w:sz w:val="28"/>
          <w:szCs w:val="28"/>
          <w:lang w:eastAsia="ru-RU"/>
        </w:rPr>
        <w:t>3а</w:t>
      </w:r>
      <w:r>
        <w:rPr>
          <w:rFonts w:ascii="Times New Roman" w:eastAsia="Times New Roman" w:hAnsi="Times New Roman"/>
          <w:bCs/>
          <w:sz w:val="28"/>
          <w:szCs w:val="28"/>
          <w:lang w:eastAsia="ru-RU"/>
        </w:rPr>
        <w:t xml:space="preserve"> от </w:t>
      </w:r>
      <w:r w:rsidR="00EB12F0">
        <w:rPr>
          <w:rFonts w:ascii="Times New Roman" w:eastAsia="Times New Roman" w:hAnsi="Times New Roman"/>
          <w:bCs/>
          <w:sz w:val="28"/>
          <w:szCs w:val="28"/>
          <w:lang w:eastAsia="ru-RU"/>
        </w:rPr>
        <w:t>02</w:t>
      </w:r>
      <w:bookmarkStart w:id="1" w:name="_GoBack"/>
      <w:bookmarkEnd w:id="1"/>
      <w:r>
        <w:rPr>
          <w:rFonts w:ascii="Times New Roman" w:eastAsia="Times New Roman" w:hAnsi="Times New Roman"/>
          <w:bCs/>
          <w:sz w:val="28"/>
          <w:szCs w:val="28"/>
          <w:lang w:eastAsia="ru-RU"/>
        </w:rPr>
        <w:t>.03.2023 г.</w:t>
      </w:r>
    </w:p>
    <w:p w:rsidR="00D645DD" w:rsidRPr="00154978" w:rsidRDefault="00D645DD" w:rsidP="00D645DD">
      <w:pPr>
        <w:shd w:val="clear" w:color="auto" w:fill="FFFFFF"/>
        <w:spacing w:before="105"/>
        <w:ind w:firstLine="567"/>
        <w:jc w:val="center"/>
        <w:rPr>
          <w:rFonts w:ascii="Times New Roman" w:eastAsia="Times New Roman" w:hAnsi="Times New Roman"/>
          <w:b/>
          <w:bCs/>
          <w:sz w:val="28"/>
          <w:szCs w:val="28"/>
          <w:lang w:eastAsia="ru-RU"/>
        </w:rPr>
      </w:pPr>
    </w:p>
    <w:p w:rsidR="00D645DD" w:rsidRPr="00154978" w:rsidRDefault="00D645DD" w:rsidP="00D645DD">
      <w:pPr>
        <w:shd w:val="clear" w:color="auto" w:fill="FFFFFF"/>
        <w:spacing w:before="105"/>
        <w:ind w:firstLine="567"/>
        <w:jc w:val="center"/>
        <w:rPr>
          <w:rFonts w:ascii="Times New Roman" w:eastAsia="Times New Roman" w:hAnsi="Times New Roman"/>
          <w:b/>
          <w:bCs/>
          <w:sz w:val="28"/>
          <w:szCs w:val="28"/>
          <w:lang w:eastAsia="ru-RU"/>
        </w:rPr>
      </w:pPr>
    </w:p>
    <w:p w:rsidR="00D645DD" w:rsidRPr="00154978" w:rsidRDefault="00D645DD" w:rsidP="00D645DD">
      <w:pPr>
        <w:shd w:val="clear" w:color="auto" w:fill="FFFFFF"/>
        <w:spacing w:before="105"/>
        <w:ind w:firstLine="567"/>
        <w:jc w:val="center"/>
        <w:rPr>
          <w:rFonts w:ascii="Times New Roman" w:eastAsia="Times New Roman" w:hAnsi="Times New Roman"/>
          <w:sz w:val="28"/>
          <w:szCs w:val="28"/>
          <w:lang w:eastAsia="ru-RU"/>
        </w:rPr>
      </w:pPr>
      <w:r w:rsidRPr="00154978">
        <w:rPr>
          <w:rFonts w:ascii="Times New Roman" w:eastAsia="Times New Roman" w:hAnsi="Times New Roman"/>
          <w:b/>
          <w:bCs/>
          <w:sz w:val="28"/>
          <w:szCs w:val="28"/>
          <w:lang w:eastAsia="ru-RU"/>
        </w:rPr>
        <w:t>ПОЛОЖЕНИЕ</w:t>
      </w:r>
    </w:p>
    <w:p w:rsidR="00D645DD" w:rsidRPr="00154978" w:rsidRDefault="00D645DD" w:rsidP="00D645DD">
      <w:pPr>
        <w:shd w:val="clear" w:color="auto" w:fill="FFFFFF"/>
        <w:spacing w:before="105"/>
        <w:ind w:firstLine="567"/>
        <w:jc w:val="center"/>
        <w:rPr>
          <w:rFonts w:ascii="Times New Roman" w:eastAsia="Times New Roman" w:hAnsi="Times New Roman"/>
          <w:b/>
          <w:bCs/>
          <w:sz w:val="28"/>
          <w:szCs w:val="28"/>
          <w:lang w:eastAsia="ru-RU"/>
        </w:rPr>
      </w:pPr>
      <w:r w:rsidRPr="00154978">
        <w:rPr>
          <w:rFonts w:ascii="Times New Roman" w:eastAsia="Times New Roman" w:hAnsi="Times New Roman"/>
          <w:b/>
          <w:bCs/>
          <w:sz w:val="28"/>
          <w:szCs w:val="28"/>
          <w:lang w:eastAsia="ru-RU"/>
        </w:rPr>
        <w:t>О порядке выявления, учёта и оформления бесхозяйного</w:t>
      </w:r>
    </w:p>
    <w:p w:rsidR="00D645DD" w:rsidRPr="00154978" w:rsidRDefault="00D645DD" w:rsidP="00D645DD">
      <w:pPr>
        <w:shd w:val="clear" w:color="auto" w:fill="FFFFFF"/>
        <w:spacing w:before="105"/>
        <w:ind w:firstLine="567"/>
        <w:jc w:val="center"/>
        <w:rPr>
          <w:rFonts w:ascii="Times New Roman" w:eastAsia="Times New Roman" w:hAnsi="Times New Roman"/>
          <w:b/>
          <w:bCs/>
          <w:sz w:val="28"/>
          <w:szCs w:val="28"/>
          <w:lang w:eastAsia="ru-RU"/>
        </w:rPr>
      </w:pPr>
      <w:r w:rsidRPr="00154978">
        <w:rPr>
          <w:rFonts w:ascii="Times New Roman" w:eastAsia="Times New Roman" w:hAnsi="Times New Roman"/>
          <w:b/>
          <w:bCs/>
          <w:sz w:val="28"/>
          <w:szCs w:val="28"/>
          <w:lang w:eastAsia="ru-RU"/>
        </w:rPr>
        <w:t xml:space="preserve"> и выморочного имущества в муниципальную собственность </w:t>
      </w:r>
    </w:p>
    <w:p w:rsidR="00D645DD" w:rsidRPr="00154978" w:rsidRDefault="00D645DD" w:rsidP="00D645DD">
      <w:pPr>
        <w:shd w:val="clear" w:color="auto" w:fill="FFFFFF"/>
        <w:spacing w:before="105"/>
        <w:ind w:firstLine="567"/>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Калининского </w:t>
      </w:r>
      <w:r w:rsidRPr="00154978">
        <w:rPr>
          <w:rFonts w:ascii="Times New Roman" w:eastAsia="Times New Roman" w:hAnsi="Times New Roman"/>
          <w:b/>
          <w:bCs/>
          <w:sz w:val="28"/>
          <w:szCs w:val="28"/>
          <w:lang w:eastAsia="ru-RU"/>
        </w:rPr>
        <w:t>сельского поселения</w:t>
      </w:r>
    </w:p>
    <w:p w:rsidR="00D645DD" w:rsidRPr="00154978" w:rsidRDefault="00D645DD" w:rsidP="00D645DD">
      <w:pPr>
        <w:shd w:val="clear" w:color="auto" w:fill="FFFFFF"/>
        <w:spacing w:before="105"/>
        <w:ind w:firstLine="567"/>
        <w:jc w:val="center"/>
        <w:rPr>
          <w:rFonts w:ascii="Times New Roman" w:eastAsia="Times New Roman" w:hAnsi="Times New Roman"/>
          <w:b/>
          <w:sz w:val="28"/>
          <w:szCs w:val="28"/>
          <w:lang w:eastAsia="ru-RU"/>
        </w:rPr>
      </w:pPr>
      <w:r w:rsidRPr="00154978">
        <w:rPr>
          <w:rFonts w:ascii="Times New Roman" w:eastAsia="Times New Roman" w:hAnsi="Times New Roman"/>
          <w:b/>
          <w:sz w:val="28"/>
          <w:szCs w:val="28"/>
          <w:lang w:eastAsia="ru-RU"/>
        </w:rPr>
        <w:t>1. Общие положения.</w:t>
      </w:r>
    </w:p>
    <w:p w:rsidR="00D645DD" w:rsidRPr="00154978" w:rsidRDefault="00D645DD" w:rsidP="00D645DD">
      <w:pPr>
        <w:shd w:val="clear" w:color="auto" w:fill="FFFFFF"/>
        <w:ind w:firstLine="567"/>
        <w:jc w:val="center"/>
        <w:rPr>
          <w:rFonts w:ascii="Times New Roman" w:eastAsia="Times New Roman" w:hAnsi="Times New Roman"/>
          <w:b/>
          <w:sz w:val="28"/>
          <w:szCs w:val="28"/>
          <w:lang w:eastAsia="ru-RU"/>
        </w:rPr>
      </w:pPr>
    </w:p>
    <w:p w:rsidR="00D645DD" w:rsidRPr="00154978" w:rsidRDefault="00D645DD" w:rsidP="00D645DD">
      <w:pPr>
        <w:shd w:val="clear" w:color="auto" w:fill="FFFFFF"/>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1.1. Настоящее Положение о порядке учёта и приобретения бесхозяйного и выморочного имущества в муниципальную собственность-</w:t>
      </w:r>
      <w:r>
        <w:rPr>
          <w:rFonts w:ascii="Times New Roman" w:eastAsia="Times New Roman" w:hAnsi="Times New Roman"/>
          <w:sz w:val="28"/>
          <w:szCs w:val="28"/>
          <w:lang w:eastAsia="ru-RU"/>
        </w:rPr>
        <w:t xml:space="preserve">Калининского </w:t>
      </w:r>
      <w:r w:rsidRPr="00154978">
        <w:rPr>
          <w:rFonts w:ascii="Times New Roman" w:eastAsia="Times New Roman" w:hAnsi="Times New Roman"/>
          <w:sz w:val="28"/>
          <w:szCs w:val="28"/>
          <w:lang w:eastAsia="ru-RU"/>
        </w:rPr>
        <w:t xml:space="preserve"> сельского поселения (далее - Положение) разработано в соответствии с со ст.1151 Гражданского кодекса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 на недвижимое имущество и сделок с ним», Положением «О принятии на учёт бесхозяйных недвижимых вещей», утвержденным Постановлением Правительства Российской Федерации от 17 сентября 2003 года № 580 (в редакции Постановления Правительства Российской Федерации от 12 ноября 2004 года № 627), Инструкцией о порядке учёта, оценки и реализации конфискованного, бесхозяйного имущества, имущества, перешедшего по праву наследования к государству и кладов, утверждённой Минфином СССР 19 декабря 1984 года № 185 (в редакции от 13 августа 1991 года, с изменениями от 15 января 2007 года), Постановлением Правительства Российской Федерации от 29 мая 2003 года № 311 «О порядке учёта, оценки и распоряжения имуществом, обращённым в собственность государства» (в редакции от 11 октября 2012 года), Приказом Минэкономразвития России от 22.11.2013г. № 701 « Об установлении Порядка принятия на учёт бесхозяйных недви</w:t>
      </w:r>
      <w:r>
        <w:rPr>
          <w:rFonts w:ascii="Times New Roman" w:eastAsia="Times New Roman" w:hAnsi="Times New Roman"/>
          <w:sz w:val="28"/>
          <w:szCs w:val="28"/>
          <w:lang w:eastAsia="ru-RU"/>
        </w:rPr>
        <w:t>жимых вещей», Уставом Калининского</w:t>
      </w:r>
      <w:r w:rsidRPr="00154978">
        <w:rPr>
          <w:rFonts w:ascii="Times New Roman" w:eastAsia="Times New Roman" w:hAnsi="Times New Roman"/>
          <w:sz w:val="28"/>
          <w:szCs w:val="28"/>
          <w:lang w:eastAsia="ru-RU"/>
        </w:rPr>
        <w:t xml:space="preserve"> сельского поселения.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bCs/>
          <w:sz w:val="28"/>
          <w:szCs w:val="28"/>
          <w:lang w:eastAsia="ru-RU"/>
        </w:rPr>
        <w:t>1.2. Положение устанавливает:</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1.2.1. Введение единой процедуры выявления бесхозяйных недвижимы</w:t>
      </w:r>
      <w:r>
        <w:rPr>
          <w:rFonts w:ascii="Times New Roman" w:eastAsia="Times New Roman" w:hAnsi="Times New Roman"/>
          <w:sz w:val="28"/>
          <w:szCs w:val="28"/>
          <w:lang w:eastAsia="ru-RU"/>
        </w:rPr>
        <w:t>х вещей на территории Калининского</w:t>
      </w:r>
      <w:r w:rsidRPr="00154978">
        <w:rPr>
          <w:rFonts w:ascii="Times New Roman" w:eastAsia="Times New Roman" w:hAnsi="Times New Roman"/>
          <w:sz w:val="28"/>
          <w:szCs w:val="28"/>
          <w:lang w:eastAsia="ru-RU"/>
        </w:rPr>
        <w:t xml:space="preserve"> сельского поселения (далее - Поселение) и постановки их на учёт;</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1.2.2. Порядок признания недвижимых вещей бесхозяйными;</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lastRenderedPageBreak/>
        <w:t>1.2.3. Порядок признания бесхозяйных недвижимых вещей муниципальной собственностью Поселения и распоряжения ими;</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1.2.4. Порядок принятия выморочного имущества в муниципальную собственность Поселения.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1.3. В муниципальную собственность Поселения принимаются: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1.3.1. 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1.3.2.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1.4. Главными целями и задачами выявления объектов бесхозяйного недвижимого имущества являются: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вовлечение неиспользуемых объектов в свободный гражданский оборот;</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обеспечение нормальной и безопасной технологии в эксплуатации объектов;</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повышение эффективности использования имущества.</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p>
    <w:p w:rsidR="00D645DD" w:rsidRPr="00154978" w:rsidRDefault="00D645DD" w:rsidP="00D645DD">
      <w:pPr>
        <w:shd w:val="clear" w:color="auto" w:fill="FFFFFF"/>
        <w:spacing w:before="105"/>
        <w:ind w:firstLine="567"/>
        <w:jc w:val="center"/>
        <w:rPr>
          <w:rFonts w:ascii="Times New Roman" w:eastAsia="Times New Roman" w:hAnsi="Times New Roman"/>
          <w:b/>
          <w:bCs/>
          <w:sz w:val="28"/>
          <w:szCs w:val="28"/>
          <w:lang w:eastAsia="ru-RU"/>
        </w:rPr>
      </w:pPr>
      <w:r w:rsidRPr="00154978">
        <w:rPr>
          <w:rFonts w:ascii="Times New Roman" w:eastAsia="Times New Roman" w:hAnsi="Times New Roman"/>
          <w:b/>
          <w:bCs/>
          <w:sz w:val="28"/>
          <w:szCs w:val="28"/>
          <w:lang w:eastAsia="ru-RU"/>
        </w:rPr>
        <w:t>2. Выявление бесхозяйных недвижимых вещей.</w:t>
      </w:r>
    </w:p>
    <w:p w:rsidR="00D645DD" w:rsidRPr="00154978" w:rsidRDefault="00D645DD" w:rsidP="00D645DD">
      <w:pPr>
        <w:shd w:val="clear" w:color="auto" w:fill="FFFFFF"/>
        <w:ind w:firstLine="567"/>
        <w:jc w:val="center"/>
        <w:rPr>
          <w:rFonts w:ascii="Times New Roman" w:eastAsia="Times New Roman" w:hAnsi="Times New Roman"/>
          <w:b/>
          <w:bCs/>
          <w:sz w:val="28"/>
          <w:szCs w:val="28"/>
          <w:lang w:eastAsia="ru-RU"/>
        </w:rPr>
      </w:pPr>
    </w:p>
    <w:p w:rsidR="00D645DD" w:rsidRPr="00154978" w:rsidRDefault="00D645DD" w:rsidP="00D645DD">
      <w:pPr>
        <w:shd w:val="clear" w:color="auto" w:fill="FFFFFF"/>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xml:space="preserve"> 2.1. Администрация </w:t>
      </w:r>
      <w:r>
        <w:rPr>
          <w:rFonts w:ascii="Times New Roman" w:eastAsia="Times New Roman" w:hAnsi="Times New Roman"/>
          <w:sz w:val="28"/>
          <w:szCs w:val="28"/>
          <w:lang w:eastAsia="ru-RU"/>
        </w:rPr>
        <w:t>Калининского</w:t>
      </w:r>
      <w:r w:rsidRPr="00154978">
        <w:rPr>
          <w:rFonts w:ascii="Times New Roman" w:eastAsia="Times New Roman" w:hAnsi="Times New Roman"/>
          <w:sz w:val="28"/>
          <w:szCs w:val="28"/>
          <w:lang w:eastAsia="ru-RU"/>
        </w:rPr>
        <w:t xml:space="preserve"> сельского поселения (далее Администрация) самостоятельно осуществляет действия по выявлению, учёту и приобретению в муниципальную собственность Поселения бесхозяйных недвижимых вещей.</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Сведения о недвижимом имуществе, имеющем признаки бесхозяйного, могут поступать:</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от исполнительных органов государственной власти Российской Федерации;</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субъектов Российской Федерации;</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органов местного самоуправления;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в результате проведения инвентаризации;</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при проведении ремонтных работ на объектах инженерной инфраструктуры Поселения;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на основании заявлений юридических и физических лиц;</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иными способами.</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2.2. Органы государственной власти, органы местного самоуправления, граждане, юридические лица и иные лица направляют в Администрацию:</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lastRenderedPageBreak/>
        <w:t>- мотивированные заявления, обращения о выявленных недвижимых вещах, которые попадают под понятие бесхозяйных;</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заявления, обращения об отказе от права собственности на принадлежащие им объекты недвижимого имущества.</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её местоположение, данные о периоде времени, с которого пользование вещью не осуществляется, иные данные, характеризующие недвижимую вещь, её состояние.</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w:t>
      </w:r>
      <w:r>
        <w:rPr>
          <w:rFonts w:ascii="Times New Roman" w:eastAsia="Times New Roman" w:hAnsi="Times New Roman"/>
          <w:sz w:val="28"/>
          <w:szCs w:val="28"/>
          <w:lang w:eastAsia="ru-RU"/>
        </w:rPr>
        <w:t>ое лицо администрации Калининского</w:t>
      </w:r>
      <w:r w:rsidRPr="00154978">
        <w:rPr>
          <w:rFonts w:ascii="Times New Roman" w:eastAsia="Times New Roman" w:hAnsi="Times New Roman"/>
          <w:sz w:val="28"/>
          <w:szCs w:val="28"/>
          <w:lang w:eastAsia="ru-RU"/>
        </w:rPr>
        <w:t xml:space="preserve"> сельского поселения (далее - должностное лицо), в обязанности которого входит учёт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Поселения.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xml:space="preserve">2.6. По поступившему заявлению, обращению и иной информации о выявленных недвижимых вещах, которые подпадают под понятие бесхозяйных, </w:t>
      </w:r>
      <w:r w:rsidRPr="00154978">
        <w:rPr>
          <w:rFonts w:ascii="Times New Roman" w:eastAsia="Times New Roman" w:hAnsi="Times New Roman"/>
          <w:sz w:val="28"/>
          <w:szCs w:val="28"/>
          <w:lang w:eastAsia="ru-RU"/>
        </w:rPr>
        <w:lastRenderedPageBreak/>
        <w:t>должностное лицо проверяет достоверность сведений о бесхозяйном имуществе и осуществляет:</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2.6.1. Проверку поступивших сведений о выявленном объекте недвижимого имущества, имеющем признаки бесхозяйного (с выездом на место);</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2.6.2. Сбор необходимой документации и подачу её в Управление Федеральной службы государственной регистрации, кадастра и картографии по Моздокскому району в целях постановки на учёт выявленного объекта недвижимого имущества как бесхозяйного;</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2.6.3. Внесение в реестр выявленного бесхозяйного недвижимого имущества;</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2.6.4. Подготовку документов для принятия бесхозяйного объекта недвижимого имущества в муниципальную собственность Поселения в соответствии с действующим законодательством.</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2.7. Для подтверждения информации о бесхозяйных недвижимых вещах должностное лицо высылает запросы:</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в соответствующие органы учёта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xml:space="preserve">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учёт в качестве бесхозяйного и сообщает данную </w:t>
      </w:r>
      <w:r w:rsidRPr="00154978">
        <w:rPr>
          <w:rFonts w:ascii="Times New Roman" w:eastAsia="Times New Roman" w:hAnsi="Times New Roman"/>
          <w:sz w:val="28"/>
          <w:szCs w:val="28"/>
          <w:lang w:eastAsia="ru-RU"/>
        </w:rPr>
        <w:lastRenderedPageBreak/>
        <w:t>информацию лицу, представившему первичную информацию об этом объекте в письменном виде.</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2.9. Если в результате проверки собственник объекта недвижимого имущества не будет установлен, то должностное лицо:</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2.9.1. Даёт в средства массовой информации, размещает на официально</w:t>
      </w:r>
      <w:r>
        <w:rPr>
          <w:rFonts w:ascii="Times New Roman" w:eastAsia="Times New Roman" w:hAnsi="Times New Roman"/>
          <w:sz w:val="28"/>
          <w:szCs w:val="28"/>
          <w:lang w:eastAsia="ru-RU"/>
        </w:rPr>
        <w:t>м сайте администрации Калининского</w:t>
      </w:r>
      <w:r w:rsidRPr="00154978">
        <w:rPr>
          <w:rFonts w:ascii="Times New Roman" w:eastAsia="Times New Roman" w:hAnsi="Times New Roman"/>
          <w:sz w:val="28"/>
          <w:szCs w:val="28"/>
          <w:lang w:eastAsia="ru-RU"/>
        </w:rPr>
        <w:t xml:space="preserve"> сельского поселения в сети «Интернет» и на доске объявлений, расположенной на территории Поселения объявление о необходимости явки лица, считающего себя её собственником или имеющего на неё права, с предупреждением о том, что в случае неявки вызываемого лица указанная недвижимая вещь будет по заявлению Поселения поставлена на учёт в органе, осуществляющем государственную регистрацию прав на недвижимое имущество и сделок с ним, в качестве бесхозяйной вещи и занесена в Единый реестр бесхозяйного имущества муни</w:t>
      </w:r>
      <w:r>
        <w:rPr>
          <w:rFonts w:ascii="Times New Roman" w:eastAsia="Times New Roman" w:hAnsi="Times New Roman"/>
          <w:sz w:val="28"/>
          <w:szCs w:val="28"/>
          <w:lang w:eastAsia="ru-RU"/>
        </w:rPr>
        <w:t>ципального образования Калининского</w:t>
      </w:r>
      <w:r w:rsidRPr="00154978">
        <w:rPr>
          <w:rFonts w:ascii="Times New Roman" w:eastAsia="Times New Roman" w:hAnsi="Times New Roman"/>
          <w:sz w:val="28"/>
          <w:szCs w:val="28"/>
          <w:lang w:eastAsia="ru-RU"/>
        </w:rPr>
        <w:t xml:space="preserve"> с</w:t>
      </w:r>
      <w:r>
        <w:rPr>
          <w:rFonts w:ascii="Times New Roman" w:eastAsia="Times New Roman" w:hAnsi="Times New Roman"/>
          <w:sz w:val="28"/>
          <w:szCs w:val="28"/>
          <w:lang w:eastAsia="ru-RU"/>
        </w:rPr>
        <w:t>ельского поселения Моздокского</w:t>
      </w:r>
      <w:r w:rsidRPr="00154978">
        <w:rPr>
          <w:rFonts w:ascii="Times New Roman" w:eastAsia="Times New Roman" w:hAnsi="Times New Roman"/>
          <w:sz w:val="28"/>
          <w:szCs w:val="28"/>
          <w:lang w:eastAsia="ru-RU"/>
        </w:rPr>
        <w:t xml:space="preserve"> района.</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 водо -, газо -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Эксплуатирующие организации жилищно-коммунального хозяйства обеспечивают изготовление вышеуказанной документации и представляют её в Администрацию установленные законодательством сроки;</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Документами, подтверждающими, что объект недвижимого имущества не имеет собственника или его собственник неизвестен, являются: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lastRenderedPageBreak/>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учтён в реестрах федерального имущества, имущества субъекта Российской Федерации и муниципального имущества;</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копии правоустанавливающих документов, подтверждающих наличие права собственности юридического лица;</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кадастровый паспорт на земельный участок, на котором расположен объект недвижимости;</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копии правоустанавливающих документов, подтверждающих наличие права собственности физического лица;</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копия документа, удостоверяющего личность гражданина;</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lastRenderedPageBreak/>
        <w:t>- кадастровый паспорт на земельный участок, на котором расположен объект недвижимости (при наличии);</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4) документы, подтверждающие отсутствие проживающих в бесхозяйных жилых помещениях (акты обследования, выписки из домовой книги);</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5) иные документы, подтверждающие, что объект недвижимого имущества является бесхозяйным.</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2.10. Для принятия на учёт объекта недвижимого имущества ка</w:t>
      </w:r>
      <w:r>
        <w:rPr>
          <w:rFonts w:ascii="Times New Roman" w:eastAsia="Times New Roman" w:hAnsi="Times New Roman"/>
          <w:sz w:val="28"/>
          <w:szCs w:val="28"/>
          <w:lang w:eastAsia="ru-RU"/>
        </w:rPr>
        <w:t>к бесхозяйного, глава Калининского</w:t>
      </w:r>
      <w:r w:rsidRPr="00154978">
        <w:rPr>
          <w:rFonts w:ascii="Times New Roman" w:eastAsia="Times New Roman" w:hAnsi="Times New Roman"/>
          <w:sz w:val="28"/>
          <w:szCs w:val="28"/>
          <w:lang w:eastAsia="ru-RU"/>
        </w:rPr>
        <w:t xml:space="preserve"> сельского поселения обращается с заявлением в Управление Федеральной службы государственной регистрации, кадастра и картографии по Моздокскому району, к которому прилагает:</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документы, указанные в подпункте 2.9.4. настоящего Положения;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доверенность лица на право представления документов, оформленная надлежащим образом;</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кадастра и картографии по Моздокскому району на учёт объекта (отказа в принятии на учёт, прекращения принятия на учёт) должен быть возвращён в Администрацию.</w:t>
      </w:r>
    </w:p>
    <w:p w:rsidR="00D645DD" w:rsidRPr="00154978" w:rsidRDefault="00D645DD" w:rsidP="00D645DD">
      <w:pPr>
        <w:shd w:val="clear" w:color="auto" w:fill="FFFFFF"/>
        <w:spacing w:before="105"/>
        <w:ind w:firstLine="567"/>
        <w:jc w:val="center"/>
        <w:rPr>
          <w:rFonts w:ascii="Times New Roman" w:eastAsia="Times New Roman" w:hAnsi="Times New Roman"/>
          <w:b/>
          <w:bCs/>
          <w:sz w:val="28"/>
          <w:szCs w:val="28"/>
          <w:lang w:eastAsia="ru-RU"/>
        </w:rPr>
      </w:pPr>
      <w:r w:rsidRPr="00154978">
        <w:rPr>
          <w:rFonts w:ascii="Times New Roman" w:eastAsia="Times New Roman" w:hAnsi="Times New Roman"/>
          <w:b/>
          <w:bCs/>
          <w:sz w:val="28"/>
          <w:szCs w:val="28"/>
          <w:lang w:eastAsia="ru-RU"/>
        </w:rPr>
        <w:t xml:space="preserve">3. Учёт бесхозяйных объектов недвижимого имущества </w:t>
      </w:r>
    </w:p>
    <w:p w:rsidR="00D645DD" w:rsidRPr="00154978" w:rsidRDefault="00D645DD" w:rsidP="00D645DD">
      <w:pPr>
        <w:shd w:val="clear" w:color="auto" w:fill="FFFFFF"/>
        <w:spacing w:before="105"/>
        <w:ind w:firstLine="567"/>
        <w:jc w:val="center"/>
        <w:rPr>
          <w:rFonts w:ascii="Times New Roman" w:eastAsia="Times New Roman" w:hAnsi="Times New Roman"/>
          <w:sz w:val="28"/>
          <w:szCs w:val="28"/>
          <w:lang w:eastAsia="ru-RU"/>
        </w:rPr>
      </w:pPr>
      <w:r w:rsidRPr="00154978">
        <w:rPr>
          <w:rFonts w:ascii="Times New Roman" w:eastAsia="Times New Roman" w:hAnsi="Times New Roman"/>
          <w:b/>
          <w:bCs/>
          <w:sz w:val="28"/>
          <w:szCs w:val="28"/>
          <w:lang w:eastAsia="ru-RU"/>
        </w:rPr>
        <w:t>в Реестре выявленного бесхозяйного недвижимого имущества и обеспечение его сохранности.</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3.1. Бесхозяйный объект недвижимого имущества учитывается в Реестре выявленного бесхозяйного недвижимого им</w:t>
      </w:r>
      <w:r>
        <w:rPr>
          <w:rFonts w:ascii="Times New Roman" w:eastAsia="Times New Roman" w:hAnsi="Times New Roman"/>
          <w:sz w:val="28"/>
          <w:szCs w:val="28"/>
          <w:lang w:eastAsia="ru-RU"/>
        </w:rPr>
        <w:t>ущества на территории Калининского</w:t>
      </w:r>
      <w:r w:rsidRPr="00154978">
        <w:rPr>
          <w:rFonts w:ascii="Times New Roman" w:eastAsia="Times New Roman" w:hAnsi="Times New Roman"/>
          <w:sz w:val="28"/>
          <w:szCs w:val="28"/>
          <w:lang w:eastAsia="ru-RU"/>
        </w:rPr>
        <w:t xml:space="preserve"> сельского поселения (далее – Реестр) с даты постановки объекта недвижимого имущества в качестве бесхозяйного Управлением Федеральной службы государственной регистрации, кадастра и картографии по Моздокскому району, с момента возникновения права муниципальной собственности на такой объект, по форме согласно к настоящему Положению либо до снятия с учёта в органе, осуществляющем государственную регистрацию прав на недвижимое имущество и сделок с ним при объявлении собственников.</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3.2. Основанием для включения такого объекта в Реестр является соответствующее постан</w:t>
      </w:r>
      <w:r>
        <w:rPr>
          <w:rFonts w:ascii="Times New Roman" w:eastAsia="Times New Roman" w:hAnsi="Times New Roman"/>
          <w:sz w:val="28"/>
          <w:szCs w:val="28"/>
          <w:lang w:eastAsia="ru-RU"/>
        </w:rPr>
        <w:t>овление администрации Калининского</w:t>
      </w:r>
      <w:r w:rsidRPr="00154978">
        <w:rPr>
          <w:rFonts w:ascii="Times New Roman" w:eastAsia="Times New Roman" w:hAnsi="Times New Roman"/>
          <w:sz w:val="28"/>
          <w:szCs w:val="28"/>
          <w:lang w:eastAsia="ru-RU"/>
        </w:rPr>
        <w:t xml:space="preserve"> сельского поселения (далее - Постановление), проект которого готовит должностное лицо.</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Постановление должно содержать:</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сведения о постановке на учёт выявленного бесхозяйного имущества и включении его в Реестр;</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указания о порядке дальнейшего использования бесхозяйного имущества;</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lastRenderedPageBreak/>
        <w:t>- указания о порядке финансирования расходов, связанных с содержанием бесхозяйного имущества, по фактически понесённым и будущим затратам.</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 использования этого бесхозяйного имущества.</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3.4. Администрация вправе осуществлять ремонт и содержание бесхозяйного имущества за счёт средств местного бюджета Поселения.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3.5. При объявлении собственников бесхозяйного недвижимого имущества в соответствии с законом имущество снимается с учёта в органе, осуществляющем государственную регистрацию прав на недвижимое имущество и сделок с ним и исключается из Реестра Постановлением.</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w:t>
      </w:r>
    </w:p>
    <w:p w:rsidR="00D645DD" w:rsidRPr="00154978" w:rsidRDefault="00D645DD" w:rsidP="00D645DD">
      <w:pPr>
        <w:shd w:val="clear" w:color="auto" w:fill="FFFFFF"/>
        <w:spacing w:before="105"/>
        <w:ind w:firstLine="567"/>
        <w:jc w:val="center"/>
        <w:rPr>
          <w:rFonts w:ascii="Times New Roman" w:eastAsia="Times New Roman" w:hAnsi="Times New Roman"/>
          <w:sz w:val="28"/>
          <w:szCs w:val="28"/>
          <w:lang w:eastAsia="ru-RU"/>
        </w:rPr>
      </w:pPr>
      <w:r w:rsidRPr="00154978">
        <w:rPr>
          <w:rFonts w:ascii="Times New Roman" w:eastAsia="Times New Roman" w:hAnsi="Times New Roman"/>
          <w:b/>
          <w:bCs/>
          <w:sz w:val="28"/>
          <w:szCs w:val="28"/>
          <w:lang w:eastAsia="ru-RU"/>
        </w:rPr>
        <w:t xml:space="preserve">4. Порядок признания бесхозяйных вещей муниципальной собственностью </w:t>
      </w:r>
      <w:r>
        <w:rPr>
          <w:rFonts w:ascii="Times New Roman" w:eastAsia="Times New Roman" w:hAnsi="Times New Roman"/>
          <w:b/>
          <w:bCs/>
          <w:sz w:val="28"/>
          <w:szCs w:val="28"/>
          <w:lang w:eastAsia="ru-RU"/>
        </w:rPr>
        <w:t xml:space="preserve">Калининского </w:t>
      </w:r>
      <w:r w:rsidRPr="00154978">
        <w:rPr>
          <w:rFonts w:ascii="Times New Roman" w:eastAsia="Times New Roman" w:hAnsi="Times New Roman"/>
          <w:b/>
          <w:bCs/>
          <w:sz w:val="28"/>
          <w:szCs w:val="28"/>
          <w:lang w:eastAsia="ru-RU"/>
        </w:rPr>
        <w:t xml:space="preserve"> сельского поселения и распоряжения ими.</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4.1. Если до принятия бесхозяйного объекта недвижимого имущества в муниципальную собственность Поселения объявится его собственник, то доказывание права собственности на него лежит на этом собственнике.</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4.2. В случае, если собственник докажет право собственности на объект недвижимого имущества, должностное лицо:</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готовит соответствующее Постановление об исключении этого объекта из Реестра.</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4.3. В случае, если собственник докажет своё право собственности на объект недвижимого имущества, Администрация вправе требовать от собственника возмещения затрат, понесённых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xml:space="preserve">4.4. В случае, если бесхозяйный объект недвижимого имущества по решению суда будет признан муниципальной собственностью Поселения, </w:t>
      </w:r>
      <w:r w:rsidRPr="00154978">
        <w:rPr>
          <w:rFonts w:ascii="Times New Roman" w:eastAsia="Times New Roman" w:hAnsi="Times New Roman"/>
          <w:sz w:val="28"/>
          <w:szCs w:val="28"/>
          <w:lang w:eastAsia="ru-RU"/>
        </w:rPr>
        <w:lastRenderedPageBreak/>
        <w:t>собственник данного имущества может доказывать своё право собственности на него в судебном порядке в соответствии с действующим законодательством.</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4.5. По истечении года со дня постановки бесхозяйного объекта недвижимого имущества Управлением Федеральной службы государственной регистрации, кадастра и картографии по Моздокскому району на учёт,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кадастра и картографии по Моздокскому району.</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4.7. После вступления в силу решения суда о признании права муниципальной собственности Поселения на бесхозяйный объект недвижимого имущества, должностное лицо:</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готовит проект Постановления о принятии объекта недвижимого имущества в муниципальную собственность с включением его в состав муниципальной казны Поселения и направляе</w:t>
      </w:r>
      <w:r>
        <w:rPr>
          <w:rFonts w:ascii="Times New Roman" w:eastAsia="Times New Roman" w:hAnsi="Times New Roman"/>
          <w:sz w:val="28"/>
          <w:szCs w:val="28"/>
          <w:lang w:eastAsia="ru-RU"/>
        </w:rPr>
        <w:t>т на подписание главе Калининского</w:t>
      </w:r>
      <w:r w:rsidRPr="00154978">
        <w:rPr>
          <w:rFonts w:ascii="Times New Roman" w:eastAsia="Times New Roman" w:hAnsi="Times New Roman"/>
          <w:sz w:val="28"/>
          <w:szCs w:val="28"/>
          <w:lang w:eastAsia="ru-RU"/>
        </w:rPr>
        <w:t> сельского поселения в установленном порядке;</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вносит объект недвижимого имущества в реестр муниципального имущества Поселения в установленном порядке;</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xml:space="preserve">- подаёт документы в Управление Федеральной службы государственной регистрации, кадастра и картографии по </w:t>
      </w:r>
      <w:r>
        <w:rPr>
          <w:rFonts w:ascii="Times New Roman" w:eastAsia="Times New Roman" w:hAnsi="Times New Roman"/>
          <w:sz w:val="28"/>
          <w:szCs w:val="28"/>
          <w:lang w:eastAsia="ru-RU"/>
        </w:rPr>
        <w:t>Моздокскому району</w:t>
      </w:r>
      <w:r w:rsidRPr="00154978">
        <w:rPr>
          <w:rFonts w:ascii="Times New Roman" w:eastAsia="Times New Roman" w:hAnsi="Times New Roman"/>
          <w:sz w:val="28"/>
          <w:szCs w:val="28"/>
          <w:lang w:eastAsia="ru-RU"/>
        </w:rPr>
        <w:t xml:space="preserve"> для государственной регистрации права муниципальной собственности Поселения на объект недвижимого имущества;</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w:t>
      </w:r>
      <w:r>
        <w:rPr>
          <w:rFonts w:ascii="Times New Roman" w:eastAsia="Times New Roman" w:hAnsi="Times New Roman"/>
          <w:sz w:val="28"/>
          <w:szCs w:val="28"/>
          <w:lang w:eastAsia="ru-RU"/>
        </w:rPr>
        <w:t>т на подписание главе Калининского</w:t>
      </w:r>
      <w:r w:rsidRPr="00154978">
        <w:rPr>
          <w:rFonts w:ascii="Times New Roman" w:eastAsia="Times New Roman" w:hAnsi="Times New Roman"/>
          <w:sz w:val="28"/>
          <w:szCs w:val="28"/>
          <w:lang w:eastAsia="ru-RU"/>
        </w:rPr>
        <w:t xml:space="preserve"> сельского поселения в установленном порядке.</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4.8. В течение 10 дней после получения свидетельства о государственной регистрации права муниципальной собственности Поселения на объект недвижимого имущества должностное лицо направляет в бухгалтерию, осуществляющую технический учёт и инвентаризацию объектов недвижимого имущества, заверенную копию данного свидетельства для внесения изменений в техническую документацию.</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w:t>
      </w:r>
    </w:p>
    <w:p w:rsidR="00D645DD" w:rsidRPr="00154978" w:rsidRDefault="00D645DD" w:rsidP="00D645DD">
      <w:pPr>
        <w:shd w:val="clear" w:color="auto" w:fill="FFFFFF"/>
        <w:spacing w:before="105"/>
        <w:jc w:val="center"/>
        <w:rPr>
          <w:rFonts w:ascii="Times New Roman" w:eastAsia="Times New Roman" w:hAnsi="Times New Roman"/>
          <w:sz w:val="28"/>
          <w:szCs w:val="28"/>
          <w:lang w:eastAsia="ru-RU"/>
        </w:rPr>
      </w:pPr>
      <w:r w:rsidRPr="00154978">
        <w:rPr>
          <w:rFonts w:ascii="Times New Roman" w:eastAsia="Times New Roman" w:hAnsi="Times New Roman"/>
          <w:b/>
          <w:bCs/>
          <w:sz w:val="28"/>
          <w:szCs w:val="28"/>
          <w:lang w:eastAsia="ru-RU"/>
        </w:rPr>
        <w:t>5. Порядок принятия выморочного имущества в муници</w:t>
      </w:r>
      <w:r>
        <w:rPr>
          <w:rFonts w:ascii="Times New Roman" w:eastAsia="Times New Roman" w:hAnsi="Times New Roman"/>
          <w:b/>
          <w:bCs/>
          <w:sz w:val="28"/>
          <w:szCs w:val="28"/>
          <w:lang w:eastAsia="ru-RU"/>
        </w:rPr>
        <w:t xml:space="preserve">пальную собственность Калининского </w:t>
      </w:r>
      <w:r w:rsidRPr="00154978">
        <w:rPr>
          <w:rFonts w:ascii="Times New Roman" w:eastAsia="Times New Roman" w:hAnsi="Times New Roman"/>
          <w:b/>
          <w:bCs/>
          <w:sz w:val="28"/>
          <w:szCs w:val="28"/>
          <w:lang w:eastAsia="ru-RU"/>
        </w:rPr>
        <w:t>сельского поселения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xml:space="preserve">5.1. Под выморочным имуществом, переходящим по праву наследования к муниципальному образованию по закону относится имущество, принадлежащее </w:t>
      </w:r>
      <w:r w:rsidRPr="00154978">
        <w:rPr>
          <w:rFonts w:ascii="Times New Roman" w:eastAsia="Times New Roman" w:hAnsi="Times New Roman"/>
          <w:sz w:val="28"/>
          <w:szCs w:val="28"/>
          <w:lang w:eastAsia="ru-RU"/>
        </w:rPr>
        <w:lastRenderedPageBreak/>
        <w:t>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5.2. В соответствии с действующим законодательством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Поселения.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5.3. 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5.4. Администрация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5.5. Выморочное имущество в виде расположенных на территории Поселения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w:t>
      </w:r>
    </w:p>
    <w:p w:rsidR="00D645DD" w:rsidRPr="00154978" w:rsidRDefault="00D645DD" w:rsidP="00D645DD">
      <w:pPr>
        <w:shd w:val="clear" w:color="auto" w:fill="FFFFFF"/>
        <w:spacing w:before="105"/>
        <w:ind w:firstLine="567"/>
        <w:jc w:val="center"/>
        <w:rPr>
          <w:rFonts w:ascii="Times New Roman" w:eastAsia="Times New Roman" w:hAnsi="Times New Roman"/>
          <w:b/>
          <w:bCs/>
          <w:sz w:val="28"/>
          <w:szCs w:val="28"/>
          <w:lang w:eastAsia="ru-RU"/>
        </w:rPr>
      </w:pPr>
      <w:r w:rsidRPr="00154978">
        <w:rPr>
          <w:rFonts w:ascii="Times New Roman" w:eastAsia="Times New Roman" w:hAnsi="Times New Roman"/>
          <w:b/>
          <w:bCs/>
          <w:sz w:val="28"/>
          <w:szCs w:val="28"/>
          <w:lang w:eastAsia="ru-RU"/>
        </w:rPr>
        <w:t xml:space="preserve">6. Особенности оформления документов </w:t>
      </w:r>
    </w:p>
    <w:p w:rsidR="00D645DD" w:rsidRPr="00154978" w:rsidRDefault="00D645DD" w:rsidP="00D645DD">
      <w:pPr>
        <w:shd w:val="clear" w:color="auto" w:fill="FFFFFF"/>
        <w:spacing w:before="105"/>
        <w:ind w:firstLine="567"/>
        <w:jc w:val="center"/>
        <w:rPr>
          <w:rFonts w:ascii="Times New Roman" w:eastAsia="Times New Roman" w:hAnsi="Times New Roman"/>
          <w:sz w:val="28"/>
          <w:szCs w:val="28"/>
          <w:lang w:eastAsia="ru-RU"/>
        </w:rPr>
      </w:pPr>
      <w:r w:rsidRPr="00154978">
        <w:rPr>
          <w:rFonts w:ascii="Times New Roman" w:eastAsia="Times New Roman" w:hAnsi="Times New Roman"/>
          <w:b/>
          <w:bCs/>
          <w:sz w:val="28"/>
          <w:szCs w:val="28"/>
          <w:lang w:eastAsia="ru-RU"/>
        </w:rPr>
        <w:t xml:space="preserve">на выморочное имущество, переходящее в порядке наследования </w:t>
      </w:r>
      <w:r>
        <w:rPr>
          <w:rFonts w:ascii="Times New Roman" w:eastAsia="Times New Roman" w:hAnsi="Times New Roman"/>
          <w:b/>
          <w:bCs/>
          <w:sz w:val="28"/>
          <w:szCs w:val="28"/>
          <w:lang w:eastAsia="ru-RU"/>
        </w:rPr>
        <w:t>Калининского</w:t>
      </w:r>
      <w:r w:rsidRPr="00154978">
        <w:rPr>
          <w:rFonts w:ascii="Times New Roman" w:eastAsia="Times New Roman" w:hAnsi="Times New Roman"/>
          <w:b/>
          <w:bCs/>
          <w:sz w:val="28"/>
          <w:szCs w:val="28"/>
          <w:lang w:eastAsia="ru-RU"/>
        </w:rPr>
        <w:t xml:space="preserve"> сельскому поселению</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свидетельство (справку) о смерти, выданное учреждениями записи актов гражданского состояния;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выписку из лицевого счета жилого помещения;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xml:space="preserve">-выданные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w:t>
      </w:r>
      <w:r w:rsidRPr="00154978">
        <w:rPr>
          <w:rFonts w:ascii="Times New Roman" w:eastAsia="Times New Roman" w:hAnsi="Times New Roman"/>
          <w:sz w:val="28"/>
          <w:szCs w:val="28"/>
          <w:lang w:eastAsia="ru-RU"/>
        </w:rPr>
        <w:lastRenderedPageBreak/>
        <w:t>что права на данные объекты недвижимого имущества ими не были зарегистрированы;</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кадастровый паспорт;</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технический паспорт (при наличии);</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правоустанавливающие документы на объект недвижимого имущества (при наличии);</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учредительные документы Администрации;</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иные документы по требованию нотариуса.</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6.2.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6.3. 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приёме в муниципальную собственность Поселения и включении в состав имущества муниципальной казны выморочного имущества в жилищный фонд социального использования;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собственности на которые зарегистрировано за муниципальным образованием, вносятся в реестр муниципального имущества Поселения, а документация, связанная с объектом недвижимости, поступает на хранение в Администрацию.</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 </w:t>
      </w:r>
    </w:p>
    <w:p w:rsidR="00D645DD" w:rsidRPr="00154978" w:rsidRDefault="00D645DD" w:rsidP="00D645DD">
      <w:pPr>
        <w:shd w:val="clear" w:color="auto" w:fill="FFFFFF"/>
        <w:spacing w:before="105"/>
        <w:ind w:firstLine="567"/>
        <w:jc w:val="center"/>
        <w:rPr>
          <w:rFonts w:ascii="Times New Roman" w:eastAsia="Times New Roman" w:hAnsi="Times New Roman"/>
          <w:sz w:val="28"/>
          <w:szCs w:val="28"/>
          <w:lang w:eastAsia="ru-RU"/>
        </w:rPr>
      </w:pPr>
      <w:r w:rsidRPr="00154978">
        <w:rPr>
          <w:rFonts w:ascii="Times New Roman" w:eastAsia="Times New Roman" w:hAnsi="Times New Roman"/>
          <w:b/>
          <w:bCs/>
          <w:sz w:val="28"/>
          <w:szCs w:val="28"/>
          <w:lang w:eastAsia="ru-RU"/>
        </w:rPr>
        <w:t>7. Заключительные положения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7.1. 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самоуправления.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lastRenderedPageBreak/>
        <w:t>7.2. Изменения и дополнения к настоящему Положению вступают в силу после их опубликования.</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7.3. Действия нормативных правовых актов, положений, правил и других нормативных правовых документов Поселения применяются в части, не противоречащей настоящему Положению. В случае если выявится, что отдельные требования настоящего Положения противоречат действующему законодательству, Поселение руководствуется действующим законодательством и одновременно принимает решение о внесении изменений в настоящее Положение.</w:t>
      </w:r>
    </w:p>
    <w:p w:rsidR="00D645DD" w:rsidRPr="00154978" w:rsidRDefault="00D645DD" w:rsidP="00D645DD">
      <w:pPr>
        <w:shd w:val="clear" w:color="auto" w:fill="FFFFFF"/>
        <w:spacing w:before="105"/>
        <w:ind w:firstLine="567"/>
        <w:jc w:val="both"/>
        <w:rPr>
          <w:rFonts w:ascii="Times New Roman" w:eastAsia="Times New Roman" w:hAnsi="Times New Roman"/>
          <w:sz w:val="28"/>
          <w:szCs w:val="28"/>
          <w:lang w:eastAsia="ru-RU"/>
        </w:rPr>
      </w:pPr>
      <w:r w:rsidRPr="00154978">
        <w:rPr>
          <w:rFonts w:ascii="Times New Roman" w:eastAsia="Times New Roman" w:hAnsi="Times New Roman"/>
          <w:sz w:val="28"/>
          <w:szCs w:val="28"/>
          <w:lang w:eastAsia="ru-RU"/>
        </w:rPr>
        <w:t>7.4. Все, что не урегулировано настоящим Положением, регулируется действующим законодательством Российской Федерации.</w:t>
      </w:r>
    </w:p>
    <w:p w:rsidR="00D645DD" w:rsidRPr="00154978" w:rsidRDefault="00D645DD" w:rsidP="00D645DD">
      <w:pPr>
        <w:rPr>
          <w:rFonts w:ascii="Times New Roman" w:hAnsi="Times New Roman"/>
          <w:sz w:val="28"/>
          <w:szCs w:val="28"/>
        </w:rPr>
      </w:pPr>
    </w:p>
    <w:p w:rsidR="00794095" w:rsidRDefault="00794095"/>
    <w:sectPr w:rsidR="00794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DD"/>
    <w:rsid w:val="003371BA"/>
    <w:rsid w:val="00794095"/>
    <w:rsid w:val="00D645DD"/>
    <w:rsid w:val="00EB1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9C9AA-9FAB-4204-A872-976CF72F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5DD"/>
    <w:pPr>
      <w:spacing w:after="0" w:line="240" w:lineRule="auto"/>
      <w:ind w:left="-567" w:right="284"/>
    </w:pPr>
    <w:rPr>
      <w:rFonts w:ascii="Bookman Old Style" w:eastAsia="Calibri" w:hAnsi="Bookman Old Styl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D645DD"/>
    <w:pPr>
      <w:spacing w:after="0" w:line="240" w:lineRule="auto"/>
      <w:jc w:val="center"/>
    </w:pPr>
    <w:rPr>
      <w:rFonts w:ascii="Arial" w:eastAsia="Times New Roman" w:hAnsi="Arial" w:cs="Times New Roman"/>
      <w:caps/>
      <w:noProof/>
      <w:kern w:val="16"/>
      <w:sz w:val="20"/>
      <w:szCs w:val="20"/>
      <w:lang w:eastAsia="ru-RU"/>
    </w:rPr>
  </w:style>
  <w:style w:type="paragraph" w:customStyle="1" w:styleId="--">
    <w:name w:val="- СТРАНИЦА -"/>
    <w:rsid w:val="00D645D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4173</Words>
  <Characters>23787</Characters>
  <Application>Microsoft Office Word</Application>
  <DocSecurity>0</DocSecurity>
  <Lines>198</Lines>
  <Paragraphs>55</Paragraphs>
  <ScaleCrop>false</ScaleCrop>
  <Company/>
  <LinksUpToDate>false</LinksUpToDate>
  <CharactersWithSpaces>27905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2023-03-14T12:29:00Z</dcterms:created>
  <dcterms:modified xsi:type="dcterms:W3CDTF">2023-03-14T13:13:00Z</dcterms:modified>
</cp:coreProperties>
</file>