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A" w:rsidRDefault="002B5AAA" w:rsidP="002B5AAA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C6652D">
        <w:rPr>
          <w:rFonts w:ascii="Bookman Old Style" w:eastAsia="Calibri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81161693" r:id="rId5"/>
        </w:object>
      </w:r>
    </w:p>
    <w:p w:rsidR="002B5AAA" w:rsidRDefault="002B5AAA" w:rsidP="002B5AAA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2B5AAA" w:rsidRDefault="002B5AAA" w:rsidP="002B5AAA">
      <w:pPr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2B5AAA" w:rsidRDefault="002B5AAA" w:rsidP="002B5AAA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калининского </w:t>
      </w:r>
    </w:p>
    <w:p w:rsidR="002B5AAA" w:rsidRDefault="002B5AAA" w:rsidP="002B5AAA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2B5AAA" w:rsidRDefault="002B5AAA" w:rsidP="002B5AAA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2B5AAA" w:rsidRDefault="002B5AAA" w:rsidP="002B5AAA">
      <w:pPr>
        <w:pStyle w:val="a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  </w:t>
      </w:r>
    </w:p>
    <w:p w:rsidR="002B5AAA" w:rsidRDefault="002B5AAA" w:rsidP="002B5AAA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</w:t>
      </w:r>
    </w:p>
    <w:p w:rsidR="002B5AAA" w:rsidRPr="00ED2E94" w:rsidRDefault="002B5AAA" w:rsidP="002B5AAA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ED2E94">
        <w:rPr>
          <w:rFonts w:ascii="Bookman Old Style" w:hAnsi="Bookman Old Style"/>
          <w:b/>
          <w:sz w:val="24"/>
          <w:szCs w:val="24"/>
        </w:rPr>
        <w:t xml:space="preserve">№ </w:t>
      </w:r>
      <w:r>
        <w:rPr>
          <w:rFonts w:ascii="Bookman Old Style" w:hAnsi="Bookman Old Style"/>
          <w:b/>
          <w:sz w:val="24"/>
          <w:szCs w:val="24"/>
        </w:rPr>
        <w:t>1</w:t>
      </w:r>
      <w:r w:rsidR="00CC561A">
        <w:rPr>
          <w:rFonts w:ascii="Bookman Old Style" w:hAnsi="Bookman Old Style"/>
          <w:b/>
          <w:sz w:val="24"/>
          <w:szCs w:val="24"/>
        </w:rPr>
        <w:t>1</w:t>
      </w:r>
      <w:r w:rsidRPr="00ED2E9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от </w:t>
      </w:r>
      <w:r>
        <w:rPr>
          <w:rFonts w:ascii="Bookman Old Style" w:hAnsi="Bookman Old Style"/>
          <w:b/>
          <w:sz w:val="24"/>
          <w:szCs w:val="24"/>
        </w:rPr>
        <w:t>12</w:t>
      </w:r>
      <w:r w:rsidRPr="00ED2E94">
        <w:rPr>
          <w:rFonts w:ascii="Bookman Old Style" w:hAnsi="Bookman Old Style"/>
          <w:b/>
          <w:sz w:val="24"/>
          <w:szCs w:val="24"/>
        </w:rPr>
        <w:t xml:space="preserve"> февраля 2018 г.</w:t>
      </w:r>
    </w:p>
    <w:p w:rsidR="002B5AAA" w:rsidRPr="00ED2E94" w:rsidRDefault="002B5AAA" w:rsidP="002B5AAA">
      <w:pPr>
        <w:jc w:val="both"/>
        <w:rPr>
          <w:rFonts w:ascii="Bookman Old Style" w:hAnsi="Bookman Old Style"/>
          <w:b/>
        </w:rPr>
      </w:pPr>
    </w:p>
    <w:p w:rsidR="002B5AAA" w:rsidRPr="00682ADB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Об утверждении Положения об оказании имущественной поддержки субъектам малого и среднего предпринимательства в </w:t>
      </w:r>
      <w:r>
        <w:rPr>
          <w:rFonts w:ascii="Bookman Old Style" w:hAnsi="Bookman Old Style" w:cs="Helvetica"/>
          <w:bCs/>
          <w:color w:val="333333"/>
        </w:rPr>
        <w:t xml:space="preserve">Калининском 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сельском поселении</w:t>
      </w:r>
    </w:p>
    <w:p w:rsidR="002B5AAA" w:rsidRPr="00682ADB" w:rsidRDefault="002B5AAA" w:rsidP="002B5AAA">
      <w:pPr>
        <w:pStyle w:val="a4"/>
        <w:ind w:firstLine="708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 </w:t>
      </w:r>
    </w:p>
    <w:p w:rsidR="002B5AAA" w:rsidRPr="00682ADB" w:rsidRDefault="002B5AAA" w:rsidP="002B5AAA">
      <w:pPr>
        <w:pStyle w:val="a4"/>
        <w:ind w:left="2124" w:firstLine="708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ПОСТАНОВЛЯЮ:</w:t>
      </w:r>
    </w:p>
    <w:p w:rsidR="002B5AAA" w:rsidRPr="00682ADB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 Утвердить прилагаемое Положение об оказании имущественной поддержки субъектам малого и среднего предпринимательства в </w:t>
      </w:r>
      <w:r>
        <w:rPr>
          <w:rFonts w:ascii="Bookman Old Style" w:hAnsi="Bookman Old Style" w:cs="Helvetica"/>
          <w:bCs/>
          <w:color w:val="333333"/>
        </w:rPr>
        <w:t xml:space="preserve">Калининском 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сельском поселении</w:t>
      </w:r>
      <w:r>
        <w:rPr>
          <w:rFonts w:ascii="Bookman Old Style" w:hAnsi="Bookman Old Style" w:cs="Helvetica"/>
          <w:bCs/>
          <w:color w:val="333333"/>
        </w:rPr>
        <w:t>.</w:t>
      </w:r>
      <w:r w:rsidRPr="00682ADB">
        <w:rPr>
          <w:rFonts w:ascii="Bookman Old Style" w:hAnsi="Bookman Old Style" w:cs="Helvetica"/>
          <w:bCs/>
          <w:color w:val="333333"/>
        </w:rPr>
        <w:t xml:space="preserve"> </w:t>
      </w:r>
    </w:p>
    <w:p w:rsidR="002B5AAA" w:rsidRPr="00C53F86" w:rsidRDefault="002B5AAA" w:rsidP="002B5AAA">
      <w:pPr>
        <w:ind w:left="360" w:hanging="218"/>
        <w:jc w:val="both"/>
        <w:rPr>
          <w:rFonts w:ascii="Baskerville Old Face" w:hAnsi="Baskerville Old Face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2. </w:t>
      </w:r>
      <w:r w:rsidRPr="00C53F86">
        <w:rPr>
          <w:rFonts w:ascii="Bookman Old Style" w:hAnsi="Bookman Old Style" w:cs="Helvetica"/>
          <w:bCs/>
          <w:color w:val="333333"/>
        </w:rPr>
        <w:t>Постановление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вступает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в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силу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после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его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официального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опубликования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на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информационном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стенде</w:t>
      </w:r>
      <w:r w:rsidRPr="00C53F86">
        <w:rPr>
          <w:rFonts w:ascii="Baskerville Old Face" w:hAnsi="Baskerville Old Face" w:cs="Helvetica"/>
          <w:bCs/>
          <w:color w:val="333333"/>
        </w:rPr>
        <w:t xml:space="preserve">  </w:t>
      </w:r>
      <w:r w:rsidRPr="00C53F86">
        <w:rPr>
          <w:rFonts w:ascii="Bookman Old Style" w:hAnsi="Bookman Old Style" w:cs="Helvetica"/>
          <w:bCs/>
          <w:color w:val="333333"/>
        </w:rPr>
        <w:t>в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здании</w:t>
      </w:r>
      <w:r w:rsidRPr="00C53F86">
        <w:rPr>
          <w:rFonts w:ascii="Baskerville Old Face" w:hAnsi="Baskerville Old Face" w:cs="Helvetica"/>
          <w:bCs/>
          <w:color w:val="333333"/>
        </w:rPr>
        <w:t xml:space="preserve">   </w:t>
      </w:r>
      <w:r w:rsidRPr="00C53F86">
        <w:rPr>
          <w:rFonts w:ascii="Bookman Old Style" w:hAnsi="Bookman Old Style" w:cs="Helvetica"/>
          <w:bCs/>
          <w:color w:val="333333"/>
        </w:rPr>
        <w:t>Администрации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местного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самоуправления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>
        <w:rPr>
          <w:rFonts w:ascii="Bookman Old Style" w:hAnsi="Bookman Old Style" w:cs="Helvetica"/>
          <w:bCs/>
          <w:color w:val="333333"/>
        </w:rPr>
        <w:t xml:space="preserve">Калининского </w:t>
      </w:r>
      <w:r w:rsidRPr="00C53F86">
        <w:rPr>
          <w:rFonts w:ascii="Bookman Old Style" w:hAnsi="Bookman Old Style" w:cs="Helvetica"/>
          <w:bCs/>
          <w:color w:val="333333"/>
        </w:rPr>
        <w:t>сельского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поселения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по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адресу</w:t>
      </w:r>
      <w:r w:rsidRPr="00C53F86">
        <w:rPr>
          <w:rFonts w:ascii="Baskerville Old Face" w:hAnsi="Baskerville Old Face" w:cs="Helvetica"/>
          <w:bCs/>
          <w:color w:val="333333"/>
        </w:rPr>
        <w:t xml:space="preserve">: </w:t>
      </w:r>
      <w:r w:rsidRPr="00C53F86">
        <w:rPr>
          <w:rFonts w:ascii="Bookman Old Style" w:hAnsi="Bookman Old Style" w:cs="Helvetica"/>
          <w:bCs/>
          <w:color w:val="333333"/>
        </w:rPr>
        <w:t>РСО</w:t>
      </w:r>
      <w:r w:rsidRPr="00C53F86">
        <w:rPr>
          <w:rFonts w:ascii="Baskerville Old Face" w:hAnsi="Baskerville Old Face" w:cs="Helvetica"/>
          <w:bCs/>
          <w:color w:val="333333"/>
        </w:rPr>
        <w:t xml:space="preserve">- </w:t>
      </w:r>
      <w:r w:rsidRPr="00C53F86">
        <w:rPr>
          <w:rFonts w:ascii="Bookman Old Style" w:hAnsi="Bookman Old Style" w:cs="Helvetica"/>
          <w:bCs/>
          <w:color w:val="333333"/>
        </w:rPr>
        <w:t>Алания</w:t>
      </w:r>
      <w:r w:rsidRPr="00C53F86">
        <w:rPr>
          <w:rFonts w:ascii="Baskerville Old Face" w:hAnsi="Baskerville Old Face" w:cs="Helvetica"/>
          <w:bCs/>
          <w:color w:val="333333"/>
        </w:rPr>
        <w:t xml:space="preserve">, </w:t>
      </w:r>
      <w:r w:rsidRPr="00C53F86">
        <w:rPr>
          <w:rFonts w:ascii="Bookman Old Style" w:hAnsi="Bookman Old Style" w:cs="Helvetica"/>
          <w:bCs/>
          <w:color w:val="333333"/>
        </w:rPr>
        <w:t>Моздокский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район</w:t>
      </w:r>
      <w:r w:rsidRPr="00C53F86">
        <w:rPr>
          <w:rFonts w:ascii="Baskerville Old Face" w:hAnsi="Baskerville Old Face" w:cs="Helvetica"/>
          <w:bCs/>
          <w:color w:val="333333"/>
        </w:rPr>
        <w:t xml:space="preserve">, </w:t>
      </w:r>
      <w:r>
        <w:rPr>
          <w:rFonts w:ascii="Bookman Old Style" w:hAnsi="Bookman Old Style" w:cs="Helvetica"/>
          <w:bCs/>
          <w:color w:val="333333"/>
        </w:rPr>
        <w:t>п</w:t>
      </w:r>
      <w:proofErr w:type="gramStart"/>
      <w:r>
        <w:rPr>
          <w:rFonts w:ascii="Bookman Old Style" w:hAnsi="Bookman Old Style" w:cs="Helvetica"/>
          <w:bCs/>
          <w:color w:val="333333"/>
        </w:rPr>
        <w:t>.К</w:t>
      </w:r>
      <w:proofErr w:type="gramEnd"/>
      <w:r>
        <w:rPr>
          <w:rFonts w:ascii="Bookman Old Style" w:hAnsi="Bookman Old Style" w:cs="Helvetica"/>
          <w:bCs/>
          <w:color w:val="333333"/>
        </w:rPr>
        <w:t>алининский</w:t>
      </w:r>
      <w:r w:rsidRPr="00C53F86">
        <w:rPr>
          <w:rFonts w:ascii="Baskerville Old Face" w:hAnsi="Baskerville Old Face" w:cs="Helvetica"/>
          <w:bCs/>
          <w:color w:val="333333"/>
        </w:rPr>
        <w:t xml:space="preserve">, </w:t>
      </w:r>
      <w:r w:rsidRPr="00C53F86">
        <w:rPr>
          <w:rFonts w:ascii="Bookman Old Style" w:hAnsi="Bookman Old Style" w:cs="Helvetica"/>
          <w:bCs/>
          <w:color w:val="333333"/>
        </w:rPr>
        <w:t>ул</w:t>
      </w:r>
      <w:r w:rsidRPr="00C53F86">
        <w:rPr>
          <w:rFonts w:ascii="Baskerville Old Face" w:hAnsi="Baskerville Old Face" w:cs="Helvetica"/>
          <w:bCs/>
          <w:color w:val="333333"/>
        </w:rPr>
        <w:t>.</w:t>
      </w:r>
      <w:r>
        <w:rPr>
          <w:rFonts w:ascii="Bookman Old Style" w:hAnsi="Bookman Old Style" w:cs="Helvetica"/>
          <w:bCs/>
          <w:color w:val="333333"/>
        </w:rPr>
        <w:t xml:space="preserve">Береговая </w:t>
      </w:r>
      <w:r w:rsidRPr="00C53F86">
        <w:rPr>
          <w:rFonts w:ascii="Baskerville Old Face" w:hAnsi="Baskerville Old Face" w:cs="Helvetica"/>
          <w:bCs/>
          <w:color w:val="333333"/>
        </w:rPr>
        <w:t>,</w:t>
      </w:r>
      <w:r>
        <w:rPr>
          <w:rFonts w:asciiTheme="minorHAnsi" w:hAnsiTheme="minorHAnsi" w:cs="Helvetica"/>
          <w:bCs/>
          <w:color w:val="333333"/>
        </w:rPr>
        <w:t>26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rFonts w:ascii="Bookman Old Style" w:hAnsi="Bookman Old Style" w:cs="Helvetica"/>
          <w:bCs/>
          <w:color w:val="333333"/>
        </w:rPr>
        <w:t>и</w:t>
      </w:r>
      <w:r w:rsidRPr="00C53F86">
        <w:rPr>
          <w:rFonts w:ascii="Baskerville Old Face" w:hAnsi="Baskerville Old Face" w:cs="Helvetica"/>
          <w:bCs/>
          <w:color w:val="333333"/>
        </w:rPr>
        <w:t xml:space="preserve"> </w:t>
      </w:r>
      <w:r w:rsidRPr="00C53F86">
        <w:rPr>
          <w:spacing w:val="-1"/>
        </w:rPr>
        <w:t>разместить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на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официальном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сайте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Администрации</w:t>
      </w:r>
      <w:r w:rsidRPr="00C53F86">
        <w:rPr>
          <w:rFonts w:ascii="Baskerville Old Face" w:hAnsi="Baskerville Old Face"/>
          <w:spacing w:val="-1"/>
        </w:rPr>
        <w:t xml:space="preserve"> </w:t>
      </w:r>
      <w:r>
        <w:rPr>
          <w:spacing w:val="-1"/>
        </w:rPr>
        <w:t xml:space="preserve">Калининского 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сельского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поселения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в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сети</w:t>
      </w:r>
      <w:r w:rsidRPr="00C53F86">
        <w:rPr>
          <w:rFonts w:ascii="Baskerville Old Face" w:hAnsi="Baskerville Old Face"/>
          <w:spacing w:val="-1"/>
        </w:rPr>
        <w:t xml:space="preserve"> «</w:t>
      </w:r>
      <w:r w:rsidRPr="00C53F86">
        <w:rPr>
          <w:spacing w:val="-1"/>
        </w:rPr>
        <w:t>Интернет</w:t>
      </w:r>
      <w:r w:rsidRPr="00C53F86">
        <w:rPr>
          <w:rFonts w:ascii="Baskerville Old Face" w:hAnsi="Baskerville Old Face"/>
          <w:spacing w:val="-1"/>
        </w:rPr>
        <w:t xml:space="preserve">» </w:t>
      </w:r>
      <w:r w:rsidRPr="00C53F86">
        <w:rPr>
          <w:spacing w:val="-1"/>
        </w:rPr>
        <w:t>по</w:t>
      </w:r>
      <w:r w:rsidRPr="00C53F86">
        <w:rPr>
          <w:rFonts w:ascii="Baskerville Old Face" w:hAnsi="Baskerville Old Face"/>
          <w:spacing w:val="-1"/>
        </w:rPr>
        <w:t xml:space="preserve"> </w:t>
      </w:r>
      <w:r w:rsidRPr="00C53F86">
        <w:rPr>
          <w:spacing w:val="-1"/>
        </w:rPr>
        <w:t>адресу</w:t>
      </w:r>
      <w:r w:rsidRPr="00C53F86">
        <w:rPr>
          <w:rFonts w:ascii="Baskerville Old Face" w:hAnsi="Baskerville Old Face"/>
          <w:spacing w:val="-1"/>
        </w:rPr>
        <w:t xml:space="preserve">: </w:t>
      </w:r>
      <w:r w:rsidRPr="00C53F86"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  <w:lang w:val="en-US"/>
        </w:rPr>
        <w:t>Ams</w:t>
      </w:r>
      <w:proofErr w:type="spellEnd"/>
      <w:r w:rsidRPr="002B5AAA">
        <w:rPr>
          <w:rFonts w:ascii="Baskerville Old Face" w:hAnsi="Baskerville Old Face"/>
        </w:rPr>
        <w:t>-</w:t>
      </w:r>
      <w:proofErr w:type="spellStart"/>
      <w:r>
        <w:rPr>
          <w:rFonts w:ascii="Baskerville Old Face" w:hAnsi="Baskerville Old Face"/>
          <w:lang w:val="en-US"/>
        </w:rPr>
        <w:t>kalininskii</w:t>
      </w:r>
      <w:proofErr w:type="spellEnd"/>
    </w:p>
    <w:p w:rsidR="002B5AAA" w:rsidRPr="00682ADB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3.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Контроль за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 xml:space="preserve"> исполнением настоящего постановления оставляю за собой.</w:t>
      </w:r>
    </w:p>
    <w:p w:rsidR="002B5AAA" w:rsidRPr="00682ADB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</w:p>
    <w:p w:rsidR="002B5AAA" w:rsidRPr="00682ADB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</w:p>
    <w:p w:rsidR="002B5AAA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Глава</w:t>
      </w:r>
      <w:r>
        <w:rPr>
          <w:rFonts w:ascii="Bookman Old Style" w:hAnsi="Bookman Old Style" w:cs="Helvetica"/>
          <w:bCs/>
          <w:color w:val="333333"/>
        </w:rPr>
        <w:t xml:space="preserve"> Администрации</w:t>
      </w:r>
    </w:p>
    <w:p w:rsidR="002B5AAA" w:rsidRPr="002B5AAA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 </w:t>
      </w:r>
      <w:r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</w:t>
      </w:r>
      <w:r>
        <w:rPr>
          <w:rFonts w:ascii="Bookman Old Style" w:hAnsi="Bookman Old Style" w:cs="Helvetica"/>
          <w:bCs/>
          <w:color w:val="333333"/>
        </w:rPr>
        <w:t xml:space="preserve">поселения                                     </w:t>
      </w:r>
      <w:proofErr w:type="spellStart"/>
      <w:r>
        <w:rPr>
          <w:rFonts w:ascii="Bookman Old Style" w:hAnsi="Bookman Old Style" w:cs="Helvetica"/>
          <w:bCs/>
          <w:color w:val="333333"/>
        </w:rPr>
        <w:t>М.Н.Будайчиев</w:t>
      </w:r>
      <w:proofErr w:type="spellEnd"/>
      <w:r>
        <w:rPr>
          <w:rFonts w:ascii="Bookman Old Style" w:hAnsi="Bookman Old Style" w:cs="Helvetica"/>
          <w:bCs/>
          <w:color w:val="333333"/>
        </w:rPr>
        <w:t xml:space="preserve"> </w:t>
      </w:r>
    </w:p>
    <w:p w:rsidR="002B5AAA" w:rsidRPr="00682ADB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</w:p>
    <w:p w:rsidR="002B5AAA" w:rsidRDefault="002B5AAA" w:rsidP="002B5AAA">
      <w:pPr>
        <w:pStyle w:val="a4"/>
        <w:rPr>
          <w:rFonts w:ascii="Bookman Old Style" w:hAnsi="Bookman Old Style" w:cs="Helvetica"/>
          <w:bCs/>
          <w:color w:val="333333"/>
        </w:rPr>
      </w:pP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lastRenderedPageBreak/>
        <w:tab/>
      </w:r>
      <w:r w:rsidRPr="00682ADB">
        <w:rPr>
          <w:rFonts w:ascii="Bookman Old Style" w:hAnsi="Bookman Old Style" w:cs="Helvetica"/>
          <w:bCs/>
          <w:color w:val="333333"/>
        </w:rPr>
        <w:tab/>
      </w:r>
      <w:r w:rsidRPr="00682ADB">
        <w:rPr>
          <w:rFonts w:ascii="Bookman Old Style" w:hAnsi="Bookman Old Style" w:cs="Helvetica"/>
          <w:bCs/>
          <w:color w:val="333333"/>
        </w:rPr>
        <w:tab/>
      </w:r>
      <w:r w:rsidRPr="00682ADB">
        <w:rPr>
          <w:rFonts w:ascii="Bookman Old Style" w:hAnsi="Bookman Old Style" w:cs="Helvetica"/>
          <w:bCs/>
          <w:color w:val="333333"/>
        </w:rPr>
        <w:tab/>
      </w:r>
      <w:r w:rsidRPr="00682ADB">
        <w:rPr>
          <w:rFonts w:ascii="Bookman Old Style" w:hAnsi="Bookman Old Style" w:cs="Helvetica"/>
          <w:bCs/>
          <w:color w:val="333333"/>
        </w:rPr>
        <w:tab/>
      </w:r>
      <w:r w:rsidRPr="00682ADB">
        <w:rPr>
          <w:rFonts w:ascii="Bookman Old Style" w:hAnsi="Bookman Old Style" w:cs="Helvetica"/>
          <w:bCs/>
          <w:color w:val="333333"/>
        </w:rPr>
        <w:tab/>
      </w:r>
      <w:r w:rsidRPr="00682ADB">
        <w:rPr>
          <w:rFonts w:ascii="Bookman Old Style" w:hAnsi="Bookman Old Style" w:cs="Helvetica"/>
          <w:bCs/>
          <w:color w:val="333333"/>
        </w:rPr>
        <w:tab/>
        <w:t>Приложение № 1</w:t>
      </w:r>
    </w:p>
    <w:p w:rsidR="002B5AAA" w:rsidRPr="00682ADB" w:rsidRDefault="002B5AAA" w:rsidP="002B5AAA">
      <w:pPr>
        <w:pStyle w:val="a4"/>
        <w:spacing w:before="0" w:beforeAutospacing="0" w:after="0" w:afterAutospacing="0"/>
        <w:ind w:left="3540" w:firstLine="708"/>
        <w:rPr>
          <w:rFonts w:ascii="Bookman Old Style" w:hAnsi="Bookman Old Style" w:cs="Helvetica"/>
          <w:bCs/>
          <w:color w:val="333333"/>
        </w:rPr>
      </w:pPr>
      <w:r>
        <w:rPr>
          <w:rFonts w:ascii="Bookman Old Style" w:hAnsi="Bookman Old Style" w:cs="Helvetica"/>
          <w:bCs/>
          <w:color w:val="333333"/>
        </w:rPr>
        <w:t>к</w:t>
      </w:r>
      <w:r w:rsidRPr="00682ADB">
        <w:rPr>
          <w:rFonts w:ascii="Bookman Old Style" w:hAnsi="Bookman Old Style" w:cs="Helvetica"/>
          <w:bCs/>
          <w:color w:val="333333"/>
        </w:rPr>
        <w:t xml:space="preserve"> Постановлению   Главы АМС </w:t>
      </w:r>
    </w:p>
    <w:p w:rsidR="002B5AAA" w:rsidRPr="00682ADB" w:rsidRDefault="002B5AAA" w:rsidP="002B5AAA">
      <w:pPr>
        <w:pStyle w:val="a4"/>
        <w:spacing w:before="0" w:beforeAutospacing="0" w:after="0" w:afterAutospacing="0"/>
        <w:ind w:left="3540" w:firstLine="708"/>
        <w:rPr>
          <w:rFonts w:ascii="Bookman Old Style" w:hAnsi="Bookman Old Style" w:cs="Helvetica"/>
          <w:bCs/>
          <w:color w:val="333333"/>
        </w:rPr>
      </w:pPr>
      <w:r>
        <w:rPr>
          <w:rFonts w:ascii="Bookman Old Style" w:hAnsi="Bookman Old Style" w:cs="Helvetica"/>
          <w:bCs/>
          <w:color w:val="333333"/>
        </w:rPr>
        <w:t xml:space="preserve">Калининского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</w:t>
      </w:r>
    </w:p>
    <w:p w:rsidR="002B5AAA" w:rsidRPr="00682ADB" w:rsidRDefault="002B5AAA" w:rsidP="002B5AAA">
      <w:pPr>
        <w:pStyle w:val="a4"/>
        <w:spacing w:before="0" w:beforeAutospacing="0" w:after="0" w:afterAutospacing="0"/>
        <w:ind w:left="4248"/>
        <w:rPr>
          <w:rFonts w:ascii="Bookman Old Style" w:hAnsi="Bookman Old Style" w:cs="Helvetica"/>
          <w:bCs/>
          <w:color w:val="333333"/>
        </w:rPr>
      </w:pPr>
      <w:r>
        <w:rPr>
          <w:rFonts w:ascii="Bookman Old Style" w:hAnsi="Bookman Old Style" w:cs="Helvetica"/>
          <w:bCs/>
          <w:color w:val="333333"/>
        </w:rPr>
        <w:t>о</w:t>
      </w:r>
      <w:r w:rsidRPr="00682ADB">
        <w:rPr>
          <w:rFonts w:ascii="Bookman Old Style" w:hAnsi="Bookman Old Style" w:cs="Helvetica"/>
          <w:bCs/>
          <w:color w:val="333333"/>
        </w:rPr>
        <w:t xml:space="preserve">т  </w:t>
      </w:r>
      <w:r>
        <w:rPr>
          <w:rFonts w:ascii="Bookman Old Style" w:hAnsi="Bookman Old Style" w:cs="Helvetica"/>
          <w:bCs/>
          <w:color w:val="333333"/>
        </w:rPr>
        <w:t>12.02.2018</w:t>
      </w:r>
      <w:r w:rsidRPr="00682ADB">
        <w:rPr>
          <w:rFonts w:ascii="Bookman Old Style" w:hAnsi="Bookman Old Style" w:cs="Helvetica"/>
          <w:bCs/>
          <w:color w:val="333333"/>
        </w:rPr>
        <w:t xml:space="preserve"> года № </w:t>
      </w:r>
      <w:r w:rsidR="00CC561A">
        <w:rPr>
          <w:rFonts w:ascii="Bookman Old Style" w:hAnsi="Bookman Old Style" w:cs="Helvetica"/>
          <w:bCs/>
          <w:color w:val="333333"/>
        </w:rPr>
        <w:t>11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ind w:left="2124" w:firstLine="708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ПОЛОЖЕНИЕ</w:t>
      </w:r>
    </w:p>
    <w:p w:rsidR="002B5AAA" w:rsidRPr="00682ADB" w:rsidRDefault="002B5AAA" w:rsidP="002B5AAA">
      <w:pPr>
        <w:pStyle w:val="a4"/>
        <w:spacing w:before="0" w:beforeAutospacing="0" w:after="0" w:afterAutospacing="0"/>
        <w:jc w:val="center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об оказании имущественной поддержки субъектам малого и среднего предпринимательства в </w:t>
      </w:r>
      <w:r>
        <w:rPr>
          <w:rFonts w:ascii="Bookman Old Style" w:hAnsi="Bookman Old Style" w:cs="Helvetica"/>
          <w:bCs/>
          <w:color w:val="333333"/>
        </w:rPr>
        <w:t xml:space="preserve">Калининском </w:t>
      </w:r>
      <w:r w:rsidRPr="00682ADB">
        <w:rPr>
          <w:rFonts w:ascii="Bookman Old Style" w:hAnsi="Bookman Old Style" w:cs="Helvetica"/>
          <w:bCs/>
          <w:color w:val="333333"/>
        </w:rPr>
        <w:t xml:space="preserve">  сельском поселении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ind w:left="1416" w:firstLine="708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 Общие положения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1.1.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направлены на повышение качества и увеличение объемов предоставляемых населению услуг; содействие становлению и развитию новых видов деятельности, в том числе инновационных; восполнение дефицита услуг, оказываемых населению организациями и учреждениями; создание новых рабочих мест.</w:t>
      </w:r>
      <w:proofErr w:type="gramEnd"/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1.2. Настоящее Положение регулирует: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proofErr w:type="gramStart"/>
      <w:r w:rsidRPr="00682ADB">
        <w:rPr>
          <w:rFonts w:ascii="Bookman Old Style" w:hAnsi="Bookman Old Style" w:cs="Helvetica"/>
          <w:bCs/>
          <w:color w:val="333333"/>
        </w:rPr>
        <w:t xml:space="preserve">- порядок оказания муниципальной имущественной поддержки в виде предоставления в аренду и безвозмездное пользование объектов муниципальной собственности </w:t>
      </w:r>
      <w:r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 сельского поселения (далее - сельское поселение), включенных в Перечень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Bookman Old Style" w:hAnsi="Bookman Old Style" w:cs="Helvetica"/>
          <w:bCs/>
          <w:color w:val="333333"/>
        </w:rPr>
        <w:t xml:space="preserve">Калининского </w:t>
      </w:r>
      <w:bookmarkStart w:id="0" w:name="_GoBack"/>
      <w:bookmarkEnd w:id="0"/>
      <w:r w:rsidRPr="00682ADB">
        <w:rPr>
          <w:rFonts w:ascii="Bookman Old Style" w:hAnsi="Bookman Old Style" w:cs="Helvetica"/>
          <w:bCs/>
          <w:color w:val="333333"/>
        </w:rPr>
        <w:t>сельского поселения;</w:t>
      </w:r>
      <w:proofErr w:type="gramEnd"/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порядок расчета и внесения льготной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1.3. Администрация </w:t>
      </w:r>
      <w:r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 применяет 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посредством: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1.3.1. 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 муниципального имущества);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1.3.2. Предоставления в установленном порядке в аренду на льготных условиях объектов специализированного фонда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1.3.3.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организациям, образующим </w:t>
      </w:r>
      <w:r w:rsidRPr="00682ADB">
        <w:rPr>
          <w:rFonts w:ascii="Bookman Old Style" w:hAnsi="Bookman Old Style" w:cs="Helvetica"/>
          <w:bCs/>
          <w:color w:val="333333"/>
        </w:rPr>
        <w:lastRenderedPageBreak/>
        <w:t>инфраструктуру поддержки субъектов малого и среднего предпринимательства;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1.3.4.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1.4.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 xml:space="preserve">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специализированный фонд муниципального имущества), устанавливается нормативным правовым актом администрации </w:t>
      </w:r>
      <w:r>
        <w:rPr>
          <w:rFonts w:ascii="Bookman Old Style" w:hAnsi="Bookman Old Style" w:cs="Helvetica"/>
          <w:bCs/>
          <w:color w:val="333333"/>
        </w:rPr>
        <w:t xml:space="preserve">Калининского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 в соответствии с действующим законодательством.</w:t>
      </w:r>
      <w:proofErr w:type="gramEnd"/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1.5.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 xml:space="preserve">Порядок предоставления в аренду объектов специализированного фонда муниципального имущества определенным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регулируется Положением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поселения, утверждаемым постановлением </w:t>
      </w:r>
      <w:r>
        <w:rPr>
          <w:rFonts w:ascii="Bookman Old Style" w:hAnsi="Bookman Old Style" w:cs="Helvetica"/>
          <w:bCs/>
          <w:color w:val="333333"/>
        </w:rPr>
        <w:t xml:space="preserve">Главы </w:t>
      </w:r>
      <w:r w:rsidRPr="00682ADB">
        <w:rPr>
          <w:rFonts w:ascii="Bookman Old Style" w:hAnsi="Bookman Old Style" w:cs="Helvetica"/>
          <w:bCs/>
          <w:color w:val="333333"/>
        </w:rPr>
        <w:t xml:space="preserve">администрации </w:t>
      </w:r>
      <w:r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 и настоящим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 xml:space="preserve"> Положением.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1.6. Порядок предоставления в безвозмездное пользование объектов специализированного фонда муниципального имущества некоммерческим организациям, образующим инфраструктуру поддержки субъектов малого и среднего предпринимательства, регулируется настоящим Положением и действующим законодательством.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1.7. Приоритетные для сельского поселения виды деятельности, в которых необходимо развивать малое и среднее предпринимательство и оказывать ему поддержку со стороны органов местного самоуправления, устанавливаются Программой развития и поддержки малого предпринимательства в </w:t>
      </w:r>
      <w:r>
        <w:rPr>
          <w:rFonts w:ascii="Bookman Old Style" w:hAnsi="Bookman Old Style" w:cs="Helvetica"/>
          <w:bCs/>
          <w:color w:val="333333"/>
        </w:rPr>
        <w:t xml:space="preserve">Калининском  </w:t>
      </w:r>
      <w:r w:rsidRPr="00682ADB">
        <w:rPr>
          <w:rFonts w:ascii="Bookman Old Style" w:hAnsi="Bookman Old Style" w:cs="Helvetica"/>
          <w:bCs/>
          <w:color w:val="333333"/>
        </w:rPr>
        <w:t xml:space="preserve">сельском поселении, утверждаемой решением </w:t>
      </w:r>
      <w:r>
        <w:rPr>
          <w:rFonts w:ascii="Bookman Old Style" w:hAnsi="Bookman Old Style" w:cs="Helvetica"/>
          <w:bCs/>
          <w:color w:val="333333"/>
        </w:rPr>
        <w:t xml:space="preserve">Собрания представителей  Калининского 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1.8. Порядок ведения реестра субъектов малого и среднего предпринимательства получателей имущественной поддержки, осуществляющих деятельность на территории</w:t>
      </w:r>
      <w:r>
        <w:rPr>
          <w:rFonts w:ascii="Bookman Old Style" w:hAnsi="Bookman Old Style" w:cs="Helvetica"/>
          <w:bCs/>
          <w:color w:val="333333"/>
        </w:rPr>
        <w:t xml:space="preserve"> Калининского 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поселения, устанавливае</w:t>
      </w:r>
      <w:r>
        <w:rPr>
          <w:rFonts w:ascii="Bookman Old Style" w:hAnsi="Bookman Old Style" w:cs="Helvetica"/>
          <w:bCs/>
          <w:color w:val="333333"/>
        </w:rPr>
        <w:t>тся нормативным правовым актом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 в соответствии с действующим законодательством.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1.9.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целевых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 xml:space="preserve"> поддержки.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1.10. Перечень организаций, образующих инфраструктуру поддержки малого предпринимательства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 xml:space="preserve">сельского поселения, </w:t>
      </w:r>
      <w:r w:rsidRPr="00682ADB">
        <w:rPr>
          <w:rFonts w:ascii="Bookman Old Style" w:hAnsi="Bookman Old Style" w:cs="Helvetica"/>
          <w:bCs/>
          <w:color w:val="333333"/>
        </w:rPr>
        <w:lastRenderedPageBreak/>
        <w:t>устанавливае</w:t>
      </w:r>
      <w:r>
        <w:rPr>
          <w:rFonts w:ascii="Bookman Old Style" w:hAnsi="Bookman Old Style" w:cs="Helvetica"/>
          <w:bCs/>
          <w:color w:val="333333"/>
        </w:rPr>
        <w:t>тся нормативным правовым актом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1.11. Передача в аренду объектов специализированного фонда муниципального имущества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предпринимательства, на льготных условиях подразумевает возможность снижения общеустановленной арендной платы за пользование предоставленным имуществом.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1.12. Аренда муниципального имущества осуществляется по договору аренды, заключаемому между Арендодателем и Арендатором в письменной форме.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1.13. Передача в безвозмездное пользование муниципального имущества осуществляется по договору безвозмездного пользования, заключаемому между Ссудодателем и Пользователем в письменной форме.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1.14. Полномочия Арендодателя и Ссудодателя при сдаче объектов муниципальной собственности сельского поселения, включенных в специализированный фонд муниципального имущества, в аренду и безвозмездное пользование осуществляет администрация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 Порядок оказания имущественной поддержки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2.1. Имущественная поддержка предоставляется при обращении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 в администрацию сельского поселения. Организацию работы с обращениями осуществляют специалисты администрации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2.2. Имущественная поддержка предоставляется: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1) по результатам аукциона на право аренды;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2) по результатам конкурса на право аренды, право безвозмездного пользования;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3) без проведения торгов заключением договора аренды, договора безвозмездного пользования.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2.3.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 (далее - Заявители), заинтересованные в получении в аренду, в безвозмездное пользование объектов муниципальной собственности, включенных в специализированный фонд муниципального имущества, обращаются в администрацию сельского поселения с заявлениями о предоставлении в пользование муниципального имущества (далее - Заявления).</w:t>
      </w:r>
      <w:proofErr w:type="gramEnd"/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proofErr w:type="gramStart"/>
      <w:r w:rsidRPr="00682ADB">
        <w:rPr>
          <w:rFonts w:ascii="Bookman Old Style" w:hAnsi="Bookman Old Style" w:cs="Helvetica"/>
          <w:bCs/>
          <w:color w:val="333333"/>
        </w:rPr>
        <w:t>К Заявлению по установленной в обязательном порядке прилагаются следующие документы:</w:t>
      </w:r>
      <w:proofErr w:type="gramEnd"/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копия свидетельства о государственной регистрации;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копия свидетельства о постановке на учет в налоговом органе;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копия документа, удостоверяющего личность;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lastRenderedPageBreak/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анкета по установленной форме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б) для юридических лиц: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копия учредительных документов;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копия свидетельства о государственной регистрации юридического лица;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копия свидетельства о постановке на учет в налоговом органе;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документы, подтверждающие полномочия руководителя или представителя юридического лица;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анкета по установленной форме.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Администрация имеет право затребовать иные документы, необходимые для рассмотрения вопроса о передаче муниципального имущества в аренду.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>
        <w:rPr>
          <w:rFonts w:ascii="Bookman Old Style" w:hAnsi="Bookman Old Style" w:cs="Helvetica"/>
          <w:bCs/>
          <w:color w:val="333333"/>
        </w:rPr>
        <w:t>2.4. Специалист</w:t>
      </w:r>
      <w:r w:rsidRPr="00682ADB">
        <w:rPr>
          <w:rFonts w:ascii="Bookman Old Style" w:hAnsi="Bookman Old Style" w:cs="Helvetica"/>
          <w:bCs/>
          <w:color w:val="333333"/>
        </w:rPr>
        <w:t xml:space="preserve"> администрации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 осуществляет регистрацию поступивших Заявлений и в недельный 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2.5. Постоянно действующая Комиссия по рассмотрению Заявлений на оказание имущественной поддержки (далее - Комиссия) создается и действует в соответств</w:t>
      </w:r>
      <w:r>
        <w:rPr>
          <w:rFonts w:ascii="Bookman Old Style" w:hAnsi="Bookman Old Style" w:cs="Helvetica"/>
          <w:bCs/>
          <w:color w:val="333333"/>
        </w:rPr>
        <w:t>ии с нормативно-правовым актом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 Решение Комиссии оформляется протоколом.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1) о проведен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ии ау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>кциона на право аренды;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2) о проведении конкурса на право аренды, на право безвозмездного пользования: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3) о предоставлении муниципального имущества в аренду, безвозмездное пользование без проведения торгов;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О принятом решении Заявитель в течение пяти дней письменно извещается.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2.8. В соответствии с решением, принятым Комиссией, о форме имущественной поддержки: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2.8.1. В порядке, установленном действующим гражданским законодательством, Положением о порядке сдачи в аренду муниципального имущества сельского поселени</w:t>
      </w:r>
      <w:r>
        <w:rPr>
          <w:rFonts w:ascii="Bookman Old Style" w:hAnsi="Bookman Old Style" w:cs="Helvetica"/>
          <w:bCs/>
          <w:color w:val="333333"/>
        </w:rPr>
        <w:t>я, утвержденным постановлением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2.8.2.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 xml:space="preserve">Администрацией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 сельского поселения готовится пакет документов в соответствии со статьей 20 Федерального закона от </w:t>
      </w:r>
      <w:r w:rsidRPr="00682ADB">
        <w:rPr>
          <w:rFonts w:ascii="Bookman Old Style" w:hAnsi="Bookman Old Style" w:cs="Helvetica"/>
          <w:bCs/>
          <w:color w:val="333333"/>
        </w:rPr>
        <w:lastRenderedPageBreak/>
        <w:t>26.07.2006 № 135-ФЗ «О защите конкуренции» для направления в антимонопольный орган ходатайства о даче согласия на предоставление муниципальной имущественной поддержки без проведения торгов, и после получения такого согласия заключается договор аренды, договор безвозмездного пользования муниципальным имуществом с Заявителем.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 xml:space="preserve"> В случае получения отказа антимонопольного органа в даче согласия на оказание муниципальной имущественной поддержки Заявитель письменно извещается.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2.9. Требования к субъектам малого и среднего предпринимательства, претендующим на получение в аренду муниципального имущества, безвозмездное пользование: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Заявитель должен быть зарегистрирован в установленном порядке, иметь необходимый набор документов в соответствии с пунктом 2.3 настоящего Положения;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2.10. Организатором проведения аукционов, конкурсов выступает администрация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 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2.11. Использование объектов муниципального имущества сельского поселения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администрации не допускается.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2.12. При предоставлении муниципального имущества в аренду, в безвозмездное пользование на конкурсной основе требования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претендующим на получение муниципального имущества в пользование, устанавливаются конкурсной документацией, в том числе: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отнесение к субъектам малого и среднего предпринимательства в соответствии с законодательством;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- отнесение к организациям, образующим инфраструктуру поддержки субъектов малого и среднего предпринимательства, в соответствии с муниципальными нормативно-правовыми актами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наличие бизнес-плана у субъектов малого и среднего предпринимательства по основному виду деятельности не менее чем на три года;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- осуществление деятельности преимущественно на территории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- осуществление приоритетного для территории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 вида деятельности.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Критерии отбора могут быть индивидуальны для отдельных видов объектов муниципального имущества.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lastRenderedPageBreak/>
        <w:t>3. Методы установления ставок арендной платы за аренду объектов муниципального имущества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-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поселения, утверждаем</w:t>
      </w:r>
      <w:r>
        <w:rPr>
          <w:rFonts w:ascii="Bookman Old Style" w:hAnsi="Bookman Old Style" w:cs="Helvetica"/>
          <w:bCs/>
          <w:color w:val="333333"/>
        </w:rPr>
        <w:t>ого постановлением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proofErr w:type="gramStart"/>
      <w:r w:rsidRPr="00682ADB">
        <w:rPr>
          <w:rFonts w:ascii="Bookman Old Style" w:hAnsi="Bookman Old Style" w:cs="Helvetica"/>
          <w:bCs/>
          <w:color w:val="333333"/>
        </w:rPr>
        <w:t>- 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</w:t>
      </w:r>
      <w:r>
        <w:rPr>
          <w:rFonts w:ascii="Bookman Old Style" w:hAnsi="Bookman Old Style" w:cs="Helvetica"/>
          <w:bCs/>
          <w:color w:val="333333"/>
        </w:rPr>
        <w:t>, утвержденного постановлением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поселения;</w:t>
      </w:r>
      <w:proofErr w:type="gramEnd"/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ставки арендной платы, определенной по результатам аукциона или конкурса.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3.2. Стартовая (начальная) ставка арендной платы за объект недвижимого муниципального имущества, выставляемый на аукцион, определяется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</w:t>
      </w:r>
      <w:r>
        <w:rPr>
          <w:rFonts w:ascii="Bookman Old Style" w:hAnsi="Bookman Old Style" w:cs="Helvetica"/>
          <w:bCs/>
          <w:color w:val="333333"/>
        </w:rPr>
        <w:t>, утвержденного постановлением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3.3. Стартовая (начальная) ставка арендной платы за объект недвижимого муниципального имущества, выставляемый на конкурс, определяется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</w:t>
      </w:r>
      <w:r>
        <w:rPr>
          <w:rFonts w:ascii="Bookman Old Style" w:hAnsi="Bookman Old Style" w:cs="Helvetica"/>
          <w:bCs/>
          <w:color w:val="333333"/>
        </w:rPr>
        <w:t>, утвержденного постановлением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3.4. В размер арендной платы не входят: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налог на добавленную стоимость, исчисление и перечисление которого производится Арендатором самостоятельно в соответствии с действующим Налоговым кодексом РФ;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3.5. За использование объектов движимого имущества, включенного в специализированный фонд, арендная плата устанавливается в соответствии с Порядком расчета арендной платы при передаче в аренду муниципального имущества</w:t>
      </w:r>
      <w:r>
        <w:rPr>
          <w:rFonts w:ascii="Bookman Old Style" w:hAnsi="Bookman Old Style" w:cs="Helvetica"/>
          <w:bCs/>
          <w:color w:val="333333"/>
        </w:rPr>
        <w:t>, утвержденного постановлением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3.6. Плата за право заключения договора аренды земельного участка, включенного в специализированный фонд, определяется на общих </w:t>
      </w:r>
      <w:r w:rsidRPr="00682ADB">
        <w:rPr>
          <w:rFonts w:ascii="Bookman Old Style" w:hAnsi="Bookman Old Style" w:cs="Helvetica"/>
          <w:bCs/>
          <w:color w:val="333333"/>
        </w:rPr>
        <w:lastRenderedPageBreak/>
        <w:t xml:space="preserve">основаниях, предусмотренных законодательством Российской Федерации и нормативными правовыми актами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Для организаций, образующих инфраструктуру поддержки субъектов малого и среднего предпринимательства, могут приниматься понижающие коэффициенты к ставкам арендной платы за землю на основании нормативных правовых актов </w:t>
      </w:r>
      <w:r>
        <w:rPr>
          <w:rFonts w:ascii="Bookman Old Style" w:hAnsi="Bookman Old Style" w:cs="Helvetica"/>
          <w:bCs/>
          <w:color w:val="333333"/>
        </w:rPr>
        <w:t xml:space="preserve">Собрания представителей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4. Условия и порядок передачи муниципального имущества в безвозмездное пользование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5.1. Передача муниципального имущества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 посредством: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проведения конкурсов на предоставление имущества в безвозмездное пользование в порядке, установленном Федеральным законом от 21.07.2005 № 115-ФЗ «О концессионных соглашениях»;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в администрацию документы, необходимые для предоставления муниципальной помощи в соответствии с Законом о конкуренции.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5.3. Решения о передаче муниципального имущества в безвозмездное пользован</w:t>
      </w:r>
      <w:r>
        <w:rPr>
          <w:rFonts w:ascii="Bookman Old Style" w:hAnsi="Bookman Old Style" w:cs="Helvetica"/>
          <w:bCs/>
          <w:color w:val="333333"/>
        </w:rPr>
        <w:t>ие оформляются постановлениями Г</w:t>
      </w:r>
      <w:r w:rsidRPr="00682ADB">
        <w:rPr>
          <w:rFonts w:ascii="Bookman Old Style" w:hAnsi="Bookman Old Style" w:cs="Helvetica"/>
          <w:bCs/>
          <w:color w:val="333333"/>
        </w:rPr>
        <w:t xml:space="preserve">лавы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>сельского поселения.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5.4. Основаниями для отказа Заявителям в предоставлении муниципального имущества в безвозмездное пользование являются: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подача заявления, не соответствующего установленной форме;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подача заявления без приложения к нему документов, указанных в пункте 2.3.настоящего Положения;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невозможность предоставления муниципального имущества,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- принятие решения антимонопольным органом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об отказе в удовлетворении ходатайства о даче согласия на предоставление муниципальной помощи хозяйствующему субъекту в соответствии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 xml:space="preserve"> с Законом о конкуренции;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5.5. В течение 10 дней со дня принятия решения о предоставлении Заявителю муниципального имущества в безвозмездное пользование без проведения конкурса администрация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>
        <w:rPr>
          <w:rFonts w:ascii="Bookman Old Style" w:hAnsi="Bookman Old Style" w:cs="Helvetica"/>
          <w:bCs/>
          <w:color w:val="333333"/>
        </w:rPr>
        <w:t xml:space="preserve"> </w:t>
      </w:r>
      <w:r w:rsidRPr="00682ADB">
        <w:rPr>
          <w:rFonts w:ascii="Bookman Old Style" w:hAnsi="Bookman Old Style" w:cs="Helvetica"/>
          <w:bCs/>
          <w:color w:val="333333"/>
        </w:rPr>
        <w:t xml:space="preserve">сельского поселения </w:t>
      </w:r>
      <w:r w:rsidRPr="00682ADB">
        <w:rPr>
          <w:rFonts w:ascii="Bookman Old Style" w:hAnsi="Bookman Old Style" w:cs="Helvetica"/>
          <w:bCs/>
          <w:color w:val="333333"/>
        </w:rPr>
        <w:lastRenderedPageBreak/>
        <w:t>осуществляет оформление и заключение договора безвозмездного пользования.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5.6.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(приказ) о предоставлении муниципального имущества казны в безвозмездное пользование подлежит в установленном порядке признанию утратившим силу.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5.8.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5.9.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5.10. Пользователи обязаны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Оплата коммунальных услуг осуществляется Пользователями.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5.11.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6. Заключительные положения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> 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6.1. </w:t>
      </w:r>
      <w:proofErr w:type="gramStart"/>
      <w:r w:rsidRPr="00682ADB">
        <w:rPr>
          <w:rFonts w:ascii="Bookman Old Style" w:hAnsi="Bookman Old Style" w:cs="Helvetica"/>
          <w:bCs/>
          <w:color w:val="333333"/>
        </w:rPr>
        <w:t>С даты вступления</w:t>
      </w:r>
      <w:proofErr w:type="gramEnd"/>
      <w:r w:rsidRPr="00682ADB">
        <w:rPr>
          <w:rFonts w:ascii="Bookman Old Style" w:hAnsi="Bookman Old Style" w:cs="Helvetica"/>
          <w:bCs/>
          <w:color w:val="333333"/>
        </w:rPr>
        <w:t xml:space="preserve"> в силу настоящего Положения предоставление муниципального имущества в аренду, безвозмездное пользование осуществляется в порядке, предусмотренном настоящим Положением.</w:t>
      </w:r>
    </w:p>
    <w:p w:rsidR="002B5AAA" w:rsidRPr="00682ADB" w:rsidRDefault="002B5AAA" w:rsidP="002B5AAA">
      <w:pPr>
        <w:pStyle w:val="a4"/>
        <w:spacing w:before="0" w:beforeAutospacing="0" w:after="0" w:afterAutospacing="0"/>
        <w:rPr>
          <w:rFonts w:ascii="Bookman Old Style" w:hAnsi="Bookman Old Style" w:cs="Helvetica"/>
          <w:bCs/>
          <w:color w:val="333333"/>
        </w:rPr>
      </w:pPr>
      <w:r w:rsidRPr="00682ADB">
        <w:rPr>
          <w:rFonts w:ascii="Bookman Old Style" w:hAnsi="Bookman Old Style" w:cs="Helvetica"/>
          <w:bCs/>
          <w:color w:val="333333"/>
        </w:rPr>
        <w:t xml:space="preserve">6.2.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местного самоуправления </w:t>
      </w:r>
      <w:r w:rsidR="00E90C4B">
        <w:rPr>
          <w:rFonts w:ascii="Bookman Old Style" w:hAnsi="Bookman Old Style" w:cs="Helvetica"/>
          <w:bCs/>
          <w:color w:val="333333"/>
        </w:rPr>
        <w:t>Калининского</w:t>
      </w:r>
      <w:r w:rsidRPr="00682ADB">
        <w:rPr>
          <w:rFonts w:ascii="Bookman Old Style" w:hAnsi="Bookman Old Style" w:cs="Helvetica"/>
          <w:bCs/>
          <w:color w:val="333333"/>
        </w:rPr>
        <w:t xml:space="preserve"> сельского поселения.</w:t>
      </w:r>
    </w:p>
    <w:p w:rsidR="002B5AAA" w:rsidRPr="00682ADB" w:rsidRDefault="002B5AAA" w:rsidP="002B5AAA">
      <w:pPr>
        <w:pStyle w:val="a4"/>
        <w:shd w:val="clear" w:color="auto" w:fill="F2F2F2"/>
        <w:spacing w:before="0" w:beforeAutospacing="0" w:after="0" w:afterAutospacing="0"/>
        <w:rPr>
          <w:rFonts w:ascii="Bookman Old Style" w:hAnsi="Bookman Old Style" w:cs="Helvetica"/>
          <w:color w:val="333333"/>
        </w:rPr>
      </w:pPr>
    </w:p>
    <w:p w:rsidR="002B5AAA" w:rsidRPr="00AA7E25" w:rsidRDefault="002B5AAA" w:rsidP="002B5AAA">
      <w:pPr>
        <w:rPr>
          <w:sz w:val="28"/>
          <w:szCs w:val="28"/>
        </w:rPr>
      </w:pPr>
    </w:p>
    <w:p w:rsidR="00EF7CEF" w:rsidRDefault="00EF7CEF"/>
    <w:sectPr w:rsidR="00EF7CEF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AA"/>
    <w:rsid w:val="002B5AAA"/>
    <w:rsid w:val="003476F5"/>
    <w:rsid w:val="00CC561A"/>
    <w:rsid w:val="00E104D3"/>
    <w:rsid w:val="00E85C32"/>
    <w:rsid w:val="00E90C4B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2B5AA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5A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2018-02-26T11:40:00Z</cp:lastPrinted>
  <dcterms:created xsi:type="dcterms:W3CDTF">2018-02-26T11:23:00Z</dcterms:created>
  <dcterms:modified xsi:type="dcterms:W3CDTF">2018-02-26T11:41:00Z</dcterms:modified>
</cp:coreProperties>
</file>